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墨脱县审计局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754A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9383290"/>
    <w:rsid w:val="1F3F42D4"/>
    <w:rsid w:val="27305679"/>
    <w:rsid w:val="2B402C42"/>
    <w:rsid w:val="2BE63288"/>
    <w:rsid w:val="2EFA3883"/>
    <w:rsid w:val="3142480A"/>
    <w:rsid w:val="33E8040B"/>
    <w:rsid w:val="36F7736E"/>
    <w:rsid w:val="40972AAE"/>
    <w:rsid w:val="42BF6A14"/>
    <w:rsid w:val="4FE93195"/>
    <w:rsid w:val="555B1BD1"/>
    <w:rsid w:val="58CE75BD"/>
    <w:rsid w:val="5C4B76E8"/>
    <w:rsid w:val="5D126A70"/>
    <w:rsid w:val="5F7064CD"/>
    <w:rsid w:val="672B1A6D"/>
    <w:rsid w:val="68D04C9E"/>
    <w:rsid w:val="6AEA6988"/>
    <w:rsid w:val="6CF62CC9"/>
    <w:rsid w:val="715249FC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3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2021-05-31T10:10:54Z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21BF35E7D6DD405087E492F7EC74C5D5</vt:lpwstr>
  </property>
</Properties>
</file>