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6F01D">
      <w:pPr>
        <w:rPr>
          <w:rFonts w:ascii="仿宋" w:hAnsi="仿宋" w:eastAsia="仿宋"/>
          <w:sz w:val="32"/>
          <w:szCs w:val="32"/>
        </w:rPr>
      </w:pPr>
    </w:p>
    <w:p w14:paraId="57B410AA">
      <w:pPr>
        <w:rPr>
          <w:rFonts w:ascii="仿宋" w:hAnsi="仿宋" w:eastAsia="仿宋"/>
          <w:sz w:val="32"/>
          <w:szCs w:val="32"/>
        </w:rPr>
      </w:pPr>
    </w:p>
    <w:p w14:paraId="3694EDF1">
      <w:pPr>
        <w:rPr>
          <w:rFonts w:ascii="仿宋" w:hAnsi="仿宋" w:eastAsia="仿宋"/>
          <w:sz w:val="32"/>
          <w:szCs w:val="32"/>
        </w:rPr>
      </w:pPr>
    </w:p>
    <w:p w14:paraId="437B617A">
      <w:pPr>
        <w:rPr>
          <w:rFonts w:ascii="仿宋" w:hAnsi="仿宋" w:eastAsia="仿宋"/>
          <w:sz w:val="32"/>
          <w:szCs w:val="32"/>
        </w:rPr>
      </w:pPr>
    </w:p>
    <w:p w14:paraId="56DD3D89">
      <w:pPr>
        <w:rPr>
          <w:rFonts w:ascii="仿宋" w:hAnsi="仿宋" w:eastAsia="仿宋"/>
          <w:sz w:val="32"/>
          <w:szCs w:val="32"/>
        </w:rPr>
      </w:pPr>
    </w:p>
    <w:p w14:paraId="5EA1327F">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达木珞巴民族乡人民政府2025</w:t>
      </w:r>
      <w:r>
        <w:rPr>
          <w:rFonts w:hint="eastAsia" w:ascii="方正小标宋简体" w:hAnsi="仿宋" w:eastAsia="方正小标宋简体"/>
          <w:sz w:val="44"/>
          <w:szCs w:val="44"/>
        </w:rPr>
        <w:t>年度部门</w:t>
      </w:r>
    </w:p>
    <w:p w14:paraId="20602D86">
      <w:pPr>
        <w:jc w:val="center"/>
        <w:rPr>
          <w:rFonts w:ascii="方正小标宋简体" w:hAnsi="仿宋" w:eastAsia="方正小标宋简体"/>
          <w:sz w:val="44"/>
          <w:szCs w:val="44"/>
        </w:rPr>
      </w:pPr>
      <w:bookmarkStart w:id="0" w:name="_GoBack"/>
      <w:bookmarkEnd w:id="0"/>
      <w:r>
        <w:rPr>
          <w:rFonts w:hint="eastAsia" w:ascii="方正小标宋简体" w:hAnsi="仿宋" w:eastAsia="方正小标宋简体"/>
          <w:sz w:val="44"/>
          <w:szCs w:val="44"/>
        </w:rPr>
        <w:t>预算</w:t>
      </w:r>
    </w:p>
    <w:p w14:paraId="36FB75A1">
      <w:pPr>
        <w:rPr>
          <w:rFonts w:ascii="仿宋" w:hAnsi="仿宋" w:eastAsia="仿宋"/>
          <w:sz w:val="32"/>
          <w:szCs w:val="32"/>
        </w:rPr>
      </w:pPr>
    </w:p>
    <w:p w14:paraId="1B81B768">
      <w:pPr>
        <w:rPr>
          <w:rFonts w:ascii="仿宋" w:hAnsi="仿宋" w:eastAsia="仿宋"/>
          <w:sz w:val="32"/>
          <w:szCs w:val="32"/>
        </w:rPr>
      </w:pPr>
    </w:p>
    <w:p w14:paraId="31113911">
      <w:pPr>
        <w:rPr>
          <w:rFonts w:ascii="仿宋" w:hAnsi="仿宋" w:eastAsia="仿宋"/>
          <w:sz w:val="32"/>
          <w:szCs w:val="32"/>
        </w:rPr>
      </w:pPr>
    </w:p>
    <w:p w14:paraId="60134F6A">
      <w:pPr>
        <w:rPr>
          <w:rFonts w:ascii="仿宋" w:hAnsi="仿宋" w:eastAsia="仿宋"/>
          <w:sz w:val="32"/>
          <w:szCs w:val="32"/>
        </w:rPr>
      </w:pPr>
    </w:p>
    <w:p w14:paraId="7F37C4DC">
      <w:pPr>
        <w:rPr>
          <w:rFonts w:ascii="仿宋" w:hAnsi="仿宋" w:eastAsia="仿宋"/>
          <w:sz w:val="32"/>
          <w:szCs w:val="32"/>
        </w:rPr>
      </w:pPr>
    </w:p>
    <w:p w14:paraId="3168A73C">
      <w:pPr>
        <w:rPr>
          <w:rFonts w:ascii="仿宋" w:hAnsi="仿宋" w:eastAsia="仿宋"/>
          <w:sz w:val="32"/>
          <w:szCs w:val="32"/>
        </w:rPr>
      </w:pPr>
    </w:p>
    <w:p w14:paraId="1A1EAA06">
      <w:pPr>
        <w:rPr>
          <w:rFonts w:ascii="仿宋" w:hAnsi="仿宋" w:eastAsia="仿宋"/>
          <w:sz w:val="32"/>
          <w:szCs w:val="32"/>
        </w:rPr>
      </w:pPr>
    </w:p>
    <w:p w14:paraId="1A1A1548">
      <w:pPr>
        <w:rPr>
          <w:rFonts w:ascii="仿宋" w:hAnsi="仿宋" w:eastAsia="仿宋"/>
          <w:sz w:val="32"/>
          <w:szCs w:val="32"/>
        </w:rPr>
      </w:pPr>
    </w:p>
    <w:p w14:paraId="2A306C77">
      <w:pPr>
        <w:rPr>
          <w:rFonts w:ascii="仿宋" w:hAnsi="仿宋" w:eastAsia="仿宋"/>
          <w:sz w:val="32"/>
          <w:szCs w:val="32"/>
        </w:rPr>
      </w:pPr>
    </w:p>
    <w:p w14:paraId="4B664621">
      <w:pPr>
        <w:rPr>
          <w:rFonts w:ascii="仿宋" w:hAnsi="仿宋" w:eastAsia="仿宋"/>
          <w:sz w:val="32"/>
          <w:szCs w:val="32"/>
        </w:rPr>
      </w:pPr>
    </w:p>
    <w:p w14:paraId="60F5E07D">
      <w:pPr>
        <w:rPr>
          <w:rFonts w:ascii="仿宋" w:hAnsi="仿宋" w:eastAsia="仿宋"/>
          <w:sz w:val="32"/>
          <w:szCs w:val="32"/>
        </w:rPr>
      </w:pPr>
    </w:p>
    <w:p w14:paraId="11C9A3A1">
      <w:pPr>
        <w:jc w:val="center"/>
        <w:rPr>
          <w:rFonts w:hint="default" w:ascii="仿宋" w:hAnsi="仿宋" w:eastAsia="仿宋"/>
          <w:sz w:val="32"/>
          <w:szCs w:val="32"/>
          <w:lang w:val="en-US"/>
        </w:rPr>
      </w:pPr>
    </w:p>
    <w:p w14:paraId="7C2635F1">
      <w:pPr>
        <w:jc w:val="center"/>
        <w:rPr>
          <w:rFonts w:hint="eastAsia" w:ascii="方正小标宋简体" w:hAnsi="仿宋" w:eastAsia="方正小标宋简体"/>
          <w:sz w:val="44"/>
          <w:szCs w:val="44"/>
        </w:rPr>
      </w:pPr>
    </w:p>
    <w:p w14:paraId="27A125BC">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5A9C9B62">
      <w:pPr>
        <w:rPr>
          <w:rFonts w:ascii="仿宋" w:hAnsi="仿宋" w:eastAsia="仿宋"/>
          <w:sz w:val="32"/>
          <w:szCs w:val="32"/>
        </w:rPr>
      </w:pPr>
    </w:p>
    <w:p w14:paraId="0A3D7906">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墨脱县达木珞巴民族乡人民政府</w:t>
      </w:r>
      <w:r>
        <w:rPr>
          <w:rFonts w:hint="eastAsia" w:ascii="方正小标宋简体" w:hAnsi="仿宋" w:eastAsia="方正小标宋简体"/>
          <w:sz w:val="32"/>
          <w:szCs w:val="32"/>
        </w:rPr>
        <w:t>概况</w:t>
      </w:r>
    </w:p>
    <w:p w14:paraId="6548A79E">
      <w:pPr>
        <w:rPr>
          <w:rFonts w:ascii="黑体" w:hAnsi="黑体" w:eastAsia="黑体"/>
          <w:sz w:val="32"/>
          <w:szCs w:val="32"/>
        </w:rPr>
      </w:pPr>
      <w:r>
        <w:rPr>
          <w:rFonts w:hint="eastAsia" w:ascii="黑体" w:hAnsi="黑体" w:eastAsia="黑体"/>
          <w:sz w:val="32"/>
          <w:szCs w:val="32"/>
        </w:rPr>
        <w:t>一、主要职能</w:t>
      </w:r>
    </w:p>
    <w:p w14:paraId="3060A3D7">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eastAsia="zh-CN"/>
        </w:rPr>
        <w:t>达木珞巴民族乡人民政府</w:t>
      </w:r>
      <w:r>
        <w:rPr>
          <w:rFonts w:hint="eastAsia" w:ascii="黑体" w:hAnsi="黑体" w:eastAsia="黑体"/>
          <w:sz w:val="32"/>
          <w:szCs w:val="32"/>
        </w:rPr>
        <w:t>机构设置</w:t>
      </w:r>
      <w:r>
        <w:rPr>
          <w:rFonts w:ascii="黑体" w:hAnsi="黑体" w:eastAsia="黑体"/>
          <w:sz w:val="32"/>
          <w:szCs w:val="32"/>
        </w:rPr>
        <w:t>情况</w:t>
      </w:r>
    </w:p>
    <w:p w14:paraId="74D94DD4">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达木珞巴民族乡人民政府</w:t>
      </w:r>
      <w:r>
        <w:rPr>
          <w:rFonts w:hint="eastAsia" w:ascii="方正小标宋简体" w:hAnsi="仿宋" w:eastAsia="方正小标宋简体"/>
          <w:sz w:val="32"/>
          <w:szCs w:val="32"/>
        </w:rPr>
        <w:t>预算明细表</w:t>
      </w:r>
    </w:p>
    <w:p w14:paraId="78C32E68">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达木珞巴民族乡人民政府</w:t>
      </w:r>
      <w:r>
        <w:rPr>
          <w:rFonts w:hint="eastAsia" w:ascii="方正小标宋简体" w:hAnsi="仿宋" w:eastAsia="方正小标宋简体"/>
          <w:sz w:val="32"/>
          <w:szCs w:val="32"/>
        </w:rPr>
        <w:t>预算数据分析</w:t>
      </w:r>
    </w:p>
    <w:p w14:paraId="35C473E9">
      <w:pPr>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eastAsia="zh-CN"/>
        </w:rPr>
        <w:t>达木珞巴民族乡人民政府</w:t>
      </w:r>
      <w:r>
        <w:rPr>
          <w:rFonts w:hint="eastAsia" w:ascii="黑体" w:hAnsi="黑体" w:eastAsia="黑体"/>
          <w:sz w:val="32"/>
          <w:szCs w:val="32"/>
        </w:rPr>
        <w:t>收支总体情况</w:t>
      </w:r>
    </w:p>
    <w:p w14:paraId="7DE834EA">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eastAsia="zh-CN"/>
        </w:rPr>
        <w:t>达木珞巴民族乡人民政府</w:t>
      </w:r>
      <w:r>
        <w:rPr>
          <w:rFonts w:hint="eastAsia" w:ascii="黑体" w:hAnsi="黑体" w:eastAsia="黑体"/>
          <w:sz w:val="32"/>
          <w:szCs w:val="32"/>
        </w:rPr>
        <w:t>收入总体情况</w:t>
      </w:r>
    </w:p>
    <w:p w14:paraId="21518D1E">
      <w:pPr>
        <w:rPr>
          <w:rFonts w:ascii="黑体" w:hAnsi="黑体" w:eastAsia="黑体"/>
          <w:sz w:val="32"/>
          <w:szCs w:val="32"/>
        </w:rPr>
      </w:pPr>
      <w:r>
        <w:rPr>
          <w:rFonts w:hint="eastAsia" w:ascii="黑体" w:hAnsi="黑体" w:eastAsia="黑体"/>
          <w:sz w:val="32"/>
          <w:szCs w:val="32"/>
        </w:rPr>
        <w:t>三、</w:t>
      </w:r>
      <w:r>
        <w:rPr>
          <w:rFonts w:hint="eastAsia" w:ascii="方正小标宋简体" w:hAnsi="仿宋" w:eastAsia="方正小标宋简体"/>
          <w:sz w:val="32"/>
          <w:szCs w:val="32"/>
          <w:lang w:eastAsia="zh-CN"/>
        </w:rPr>
        <w:t>达木珞巴民族乡人民政府</w:t>
      </w:r>
      <w:r>
        <w:rPr>
          <w:rFonts w:hint="eastAsia" w:ascii="黑体" w:hAnsi="黑体" w:eastAsia="黑体"/>
          <w:sz w:val="32"/>
          <w:szCs w:val="32"/>
        </w:rPr>
        <w:t>支出总体情况</w:t>
      </w:r>
    </w:p>
    <w:p w14:paraId="6491238C">
      <w:pPr>
        <w:rPr>
          <w:rFonts w:ascii="黑体" w:hAnsi="黑体" w:eastAsia="黑体"/>
          <w:sz w:val="32"/>
          <w:szCs w:val="32"/>
        </w:rPr>
      </w:pPr>
      <w:r>
        <w:rPr>
          <w:rFonts w:hint="eastAsia" w:ascii="黑体" w:hAnsi="黑体" w:eastAsia="黑体"/>
          <w:sz w:val="32"/>
          <w:szCs w:val="32"/>
        </w:rPr>
        <w:t>四、财政拨款收支总体情况</w:t>
      </w:r>
    </w:p>
    <w:p w14:paraId="628CB9E9">
      <w:pPr>
        <w:rPr>
          <w:rFonts w:ascii="黑体" w:hAnsi="黑体" w:eastAsia="黑体"/>
          <w:sz w:val="32"/>
          <w:szCs w:val="32"/>
        </w:rPr>
      </w:pPr>
      <w:r>
        <w:rPr>
          <w:rFonts w:hint="eastAsia" w:ascii="黑体" w:hAnsi="黑体" w:eastAsia="黑体"/>
          <w:sz w:val="32"/>
          <w:szCs w:val="32"/>
        </w:rPr>
        <w:t>五、一般公共预算支出总体情况（按功能分类科目）</w:t>
      </w:r>
    </w:p>
    <w:p w14:paraId="674B13C5">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7F9102D1">
      <w:pPr>
        <w:rPr>
          <w:rFonts w:ascii="黑体" w:hAnsi="黑体" w:eastAsia="黑体"/>
          <w:sz w:val="32"/>
          <w:szCs w:val="32"/>
        </w:rPr>
      </w:pPr>
      <w:r>
        <w:rPr>
          <w:rFonts w:hint="eastAsia" w:ascii="黑体" w:hAnsi="黑体" w:eastAsia="黑体"/>
          <w:sz w:val="32"/>
          <w:szCs w:val="32"/>
        </w:rPr>
        <w:t>七、一般公共预算“三公”经费支出总体情况</w:t>
      </w:r>
    </w:p>
    <w:p w14:paraId="7DB3F330">
      <w:pPr>
        <w:rPr>
          <w:rFonts w:ascii="黑体" w:hAnsi="黑体" w:eastAsia="黑体"/>
          <w:sz w:val="32"/>
          <w:szCs w:val="32"/>
        </w:rPr>
      </w:pPr>
      <w:r>
        <w:rPr>
          <w:rFonts w:hint="eastAsia" w:ascii="黑体" w:hAnsi="黑体" w:eastAsia="黑体"/>
          <w:sz w:val="32"/>
          <w:szCs w:val="32"/>
        </w:rPr>
        <w:t>八、政府性基金预算支出总体情况</w:t>
      </w:r>
    </w:p>
    <w:p w14:paraId="5C5CA026">
      <w:pPr>
        <w:rPr>
          <w:rFonts w:ascii="黑体" w:hAnsi="黑体" w:eastAsia="黑体"/>
          <w:sz w:val="32"/>
          <w:szCs w:val="32"/>
        </w:rPr>
      </w:pPr>
      <w:r>
        <w:rPr>
          <w:rFonts w:hint="eastAsia" w:ascii="黑体" w:hAnsi="黑体" w:eastAsia="黑体"/>
          <w:sz w:val="32"/>
          <w:szCs w:val="32"/>
        </w:rPr>
        <w:t>九、政府性基金“三公”经费支出总体情况</w:t>
      </w:r>
    </w:p>
    <w:p w14:paraId="7551CF65">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4EC894BE">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15106295">
      <w:pPr>
        <w:rPr>
          <w:rFonts w:ascii="仿宋" w:hAnsi="仿宋" w:eastAsia="仿宋"/>
          <w:sz w:val="32"/>
          <w:szCs w:val="32"/>
        </w:rPr>
      </w:pPr>
    </w:p>
    <w:p w14:paraId="30F7742D">
      <w:pPr>
        <w:rPr>
          <w:rFonts w:ascii="仿宋" w:hAnsi="仿宋" w:eastAsia="仿宋"/>
          <w:sz w:val="32"/>
          <w:szCs w:val="32"/>
        </w:rPr>
      </w:pPr>
    </w:p>
    <w:p w14:paraId="7A2FA814">
      <w:pPr>
        <w:rPr>
          <w:rFonts w:ascii="仿宋" w:hAnsi="仿宋" w:eastAsia="仿宋"/>
          <w:sz w:val="32"/>
          <w:szCs w:val="32"/>
        </w:rPr>
      </w:pPr>
    </w:p>
    <w:p w14:paraId="5BD4886C">
      <w:pPr>
        <w:jc w:val="center"/>
        <w:rPr>
          <w:rFonts w:hint="eastAsia" w:ascii="方正小标宋简体" w:hAnsi="仿宋" w:eastAsia="方正小标宋简体"/>
          <w:sz w:val="32"/>
          <w:szCs w:val="32"/>
        </w:rPr>
      </w:pPr>
    </w:p>
    <w:p w14:paraId="647FDE2D">
      <w:pPr>
        <w:jc w:val="center"/>
        <w:rPr>
          <w:rFonts w:hint="eastAsia" w:ascii="黑体" w:hAnsi="黑体" w:eastAsia="黑体" w:cs="黑体"/>
          <w:sz w:val="32"/>
          <w:szCs w:val="32"/>
        </w:rPr>
      </w:pPr>
    </w:p>
    <w:p w14:paraId="3C31339C">
      <w:pPr>
        <w:jc w:val="center"/>
        <w:rPr>
          <w:rFonts w:hint="eastAsia" w:ascii="黑体" w:hAnsi="黑体" w:eastAsia="黑体" w:cs="黑体"/>
          <w:sz w:val="32"/>
          <w:szCs w:val="32"/>
        </w:rPr>
      </w:pPr>
    </w:p>
    <w:p w14:paraId="6D20228B">
      <w:pPr>
        <w:jc w:val="center"/>
        <w:rPr>
          <w:rFonts w:hint="eastAsia"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 xml:space="preserve"> </w:t>
      </w:r>
      <w:r>
        <w:rPr>
          <w:rFonts w:hint="eastAsia" w:ascii="黑体" w:hAnsi="黑体" w:eastAsia="黑体" w:cs="黑体"/>
          <w:kern w:val="0"/>
          <w:sz w:val="32"/>
          <w:szCs w:val="32"/>
          <w:lang w:val="en-US" w:eastAsia="zh-CN" w:bidi="ar-SA"/>
        </w:rPr>
        <w:t>墨脱县达木珞巴民族乡人民政府</w:t>
      </w:r>
      <w:r>
        <w:rPr>
          <w:rFonts w:hint="eastAsia" w:ascii="黑体" w:hAnsi="黑体" w:eastAsia="黑体" w:cs="黑体"/>
          <w:sz w:val="32"/>
          <w:szCs w:val="32"/>
        </w:rPr>
        <w:t>概况</w:t>
      </w:r>
    </w:p>
    <w:p w14:paraId="4A8BD665">
      <w:pPr>
        <w:rPr>
          <w:rFonts w:ascii="仿宋" w:hAnsi="仿宋" w:eastAsia="仿宋"/>
          <w:sz w:val="32"/>
          <w:szCs w:val="32"/>
        </w:rPr>
      </w:pPr>
    </w:p>
    <w:p w14:paraId="3EE4FFCB">
      <w:pPr>
        <w:rPr>
          <w:rFonts w:ascii="黑体" w:hAnsi="黑体" w:eastAsia="黑体"/>
          <w:sz w:val="32"/>
          <w:szCs w:val="32"/>
        </w:rPr>
      </w:pPr>
      <w:r>
        <w:rPr>
          <w:rFonts w:hint="eastAsia" w:ascii="黑体" w:hAnsi="黑体" w:eastAsia="黑体"/>
          <w:sz w:val="32"/>
          <w:szCs w:val="32"/>
        </w:rPr>
        <w:t>一、主要职能</w:t>
      </w:r>
    </w:p>
    <w:p w14:paraId="4155530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促进经济发展。包括制定并实施本乡镇经济发展规划，推动农村产业结构调整，扶持和引导乡镇企业、农民专业合作社等经济组织的发展，进行招商引资，促进项目落地，提升当地经济水平。</w:t>
      </w:r>
    </w:p>
    <w:p w14:paraId="47124EC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加强社会管理。维护社会秩序稳定，开展社会治安综合治理，化解矛盾纠纷。对辖区内的人口、环境、安全生产等事务进行管理，例如抓好安全生产监督检查，做好应急管理工作应对突发事件。</w:t>
      </w:r>
    </w:p>
    <w:p w14:paraId="190467E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提供公共服务。提供教育、医疗、文化、体育、社会保障等公共服务。像组织开展文化活动丰富居民生活，落实农村医保、养老保险等政策，保障困难群众基本生活。</w:t>
      </w:r>
    </w:p>
    <w:p w14:paraId="17B2387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推动乡村建设。进行农村基础设施建设，包括道路、水利等设施建设和维护。抓好农村人居环境整治，指导村庄规划和建设，打造生态宜居乡村。</w:t>
      </w:r>
    </w:p>
    <w:p w14:paraId="5EC15615">
      <w:pPr>
        <w:ind w:firstLine="640" w:firstLineChars="200"/>
        <w:rPr>
          <w:rFonts w:hint="eastAsi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落实政策法规。宣传和执行国家的法律法规、方针政策，落实上级政府部署的各项工作任务，如落实农业补贴政策、土地政策等。</w:t>
      </w:r>
    </w:p>
    <w:p w14:paraId="31FB8CD9">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eastAsia="zh-CN"/>
        </w:rPr>
        <w:t>达木珞巴民族乡人民政府</w:t>
      </w:r>
      <w:r>
        <w:rPr>
          <w:rFonts w:hint="eastAsia" w:ascii="黑体" w:hAnsi="黑体" w:eastAsia="黑体"/>
          <w:sz w:val="32"/>
          <w:szCs w:val="32"/>
        </w:rPr>
        <w:t>机构设置</w:t>
      </w:r>
      <w:r>
        <w:rPr>
          <w:rFonts w:ascii="黑体" w:hAnsi="黑体" w:eastAsia="黑体"/>
          <w:sz w:val="32"/>
          <w:szCs w:val="32"/>
        </w:rPr>
        <w:t>情况</w:t>
      </w:r>
    </w:p>
    <w:p w14:paraId="0604A0CE">
      <w:pPr>
        <w:snapToGrid w:val="0"/>
        <w:spacing w:line="52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rPr>
        <w:t>1.</w:t>
      </w:r>
      <w:r>
        <w:rPr>
          <w:rFonts w:hint="eastAsia" w:ascii="仿宋" w:hAnsi="仿宋" w:eastAsia="仿宋" w:cs="宋体"/>
          <w:sz w:val="32"/>
          <w:szCs w:val="32"/>
          <w:lang w:val="en-US" w:eastAsia="zh-CN"/>
        </w:rPr>
        <w:t>党政机构5</w:t>
      </w:r>
      <w:r>
        <w:rPr>
          <w:rFonts w:hint="eastAsia" w:ascii="仿宋" w:hAnsi="仿宋" w:eastAsia="仿宋" w:cs="宋体"/>
          <w:sz w:val="32"/>
          <w:szCs w:val="32"/>
        </w:rPr>
        <w:t>个，即：党</w:t>
      </w:r>
      <w:r>
        <w:rPr>
          <w:rFonts w:hint="eastAsia" w:ascii="仿宋" w:hAnsi="仿宋" w:eastAsia="仿宋" w:cs="宋体"/>
          <w:sz w:val="32"/>
          <w:szCs w:val="32"/>
          <w:lang w:val="en-US" w:eastAsia="zh-CN"/>
        </w:rPr>
        <w:t>政</w:t>
      </w:r>
      <w:r>
        <w:rPr>
          <w:rFonts w:hint="eastAsia" w:ascii="仿宋" w:hAnsi="仿宋" w:eastAsia="仿宋" w:cs="宋体"/>
          <w:sz w:val="32"/>
          <w:szCs w:val="32"/>
        </w:rPr>
        <w:t>综合办公室</w:t>
      </w:r>
      <w:r>
        <w:rPr>
          <w:rFonts w:hint="eastAsia" w:ascii="仿宋" w:hAnsi="仿宋" w:eastAsia="仿宋" w:cs="宋体"/>
          <w:sz w:val="32"/>
          <w:szCs w:val="32"/>
          <w:lang w:val="en-US" w:eastAsia="zh-CN"/>
        </w:rPr>
        <w:t>（财政所）</w:t>
      </w:r>
      <w:r>
        <w:rPr>
          <w:rFonts w:hint="eastAsia" w:ascii="仿宋" w:hAnsi="仿宋" w:eastAsia="仿宋" w:cs="宋体"/>
          <w:sz w:val="32"/>
          <w:szCs w:val="32"/>
        </w:rPr>
        <w:t>，</w:t>
      </w:r>
      <w:r>
        <w:rPr>
          <w:rFonts w:hint="eastAsia" w:ascii="仿宋" w:hAnsi="仿宋" w:eastAsia="仿宋" w:cs="宋体"/>
          <w:sz w:val="32"/>
          <w:szCs w:val="32"/>
          <w:lang w:val="en-US" w:eastAsia="zh-CN"/>
        </w:rPr>
        <w:t>党建工作办公室，经济发展办公室，民生服务办公室，平安建设办公室。</w:t>
      </w:r>
    </w:p>
    <w:p w14:paraId="5C6A375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宋体"/>
          <w:sz w:val="32"/>
          <w:szCs w:val="32"/>
          <w:lang w:val="en-US" w:eastAsia="zh-CN"/>
        </w:rPr>
      </w:pPr>
      <w:r>
        <w:rPr>
          <w:rFonts w:hint="eastAsia" w:ascii="仿宋" w:hAnsi="仿宋" w:eastAsia="仿宋" w:cs="宋体"/>
          <w:sz w:val="32"/>
          <w:szCs w:val="32"/>
        </w:rPr>
        <w:t>2．副科级事业单位</w:t>
      </w:r>
      <w:r>
        <w:rPr>
          <w:rFonts w:hint="eastAsia" w:ascii="仿宋" w:hAnsi="仿宋" w:eastAsia="仿宋" w:cs="宋体"/>
          <w:sz w:val="32"/>
          <w:szCs w:val="32"/>
          <w:lang w:val="en-US" w:eastAsia="zh-CN"/>
        </w:rPr>
        <w:t>4</w:t>
      </w:r>
      <w:r>
        <w:rPr>
          <w:rFonts w:hint="eastAsia" w:ascii="仿宋" w:hAnsi="仿宋" w:eastAsia="仿宋" w:cs="宋体"/>
          <w:sz w:val="32"/>
          <w:szCs w:val="32"/>
        </w:rPr>
        <w:t>个，即：农牧综合服务中心、文化</w:t>
      </w:r>
      <w:r>
        <w:rPr>
          <w:rFonts w:hint="eastAsia" w:ascii="仿宋" w:hAnsi="仿宋" w:eastAsia="仿宋" w:cs="宋体"/>
          <w:sz w:val="32"/>
          <w:szCs w:val="32"/>
          <w:lang w:val="en-US" w:eastAsia="zh-CN"/>
        </w:rPr>
        <w:t>旅游综合</w:t>
      </w:r>
      <w:r>
        <w:rPr>
          <w:rFonts w:hint="eastAsia" w:ascii="仿宋" w:hAnsi="仿宋" w:eastAsia="仿宋" w:cs="宋体"/>
          <w:sz w:val="32"/>
          <w:szCs w:val="32"/>
        </w:rPr>
        <w:t>服务中心、</w:t>
      </w:r>
      <w:r>
        <w:rPr>
          <w:rFonts w:hint="eastAsia" w:ascii="仿宋" w:hAnsi="仿宋" w:eastAsia="仿宋" w:cs="宋体"/>
          <w:sz w:val="32"/>
          <w:szCs w:val="32"/>
          <w:lang w:val="en-US" w:eastAsia="zh-CN"/>
        </w:rPr>
        <w:t>便民服务中心，卫生院</w:t>
      </w:r>
      <w:r>
        <w:rPr>
          <w:rFonts w:hint="eastAsia" w:ascii="仿宋" w:hAnsi="仿宋" w:eastAsia="仿宋" w:cs="宋体"/>
          <w:sz w:val="32"/>
          <w:szCs w:val="32"/>
        </w:rPr>
        <w:t>。</w:t>
      </w:r>
    </w:p>
    <w:p w14:paraId="678AA9B3">
      <w:pPr>
        <w:rPr>
          <w:rFonts w:ascii="仿宋" w:hAnsi="仿宋" w:eastAsia="仿宋"/>
          <w:sz w:val="32"/>
          <w:szCs w:val="32"/>
        </w:rPr>
      </w:pPr>
    </w:p>
    <w:p w14:paraId="5385A13C">
      <w:pPr>
        <w:rPr>
          <w:rFonts w:ascii="仿宋" w:hAnsi="仿宋" w:eastAsia="仿宋"/>
          <w:sz w:val="32"/>
          <w:szCs w:val="32"/>
        </w:rPr>
      </w:pPr>
    </w:p>
    <w:p w14:paraId="0E1D9914">
      <w:pPr>
        <w:rPr>
          <w:rFonts w:ascii="仿宋" w:hAnsi="仿宋" w:eastAsia="仿宋"/>
          <w:sz w:val="32"/>
          <w:szCs w:val="32"/>
        </w:rPr>
      </w:pPr>
    </w:p>
    <w:p w14:paraId="0EB64956">
      <w:pPr>
        <w:rPr>
          <w:rFonts w:ascii="仿宋" w:hAnsi="仿宋" w:eastAsia="仿宋"/>
          <w:sz w:val="32"/>
          <w:szCs w:val="32"/>
        </w:rPr>
      </w:pPr>
    </w:p>
    <w:p w14:paraId="0022E1B9">
      <w:pPr>
        <w:rPr>
          <w:rFonts w:ascii="仿宋" w:hAnsi="仿宋" w:eastAsia="仿宋"/>
          <w:sz w:val="32"/>
          <w:szCs w:val="32"/>
        </w:rPr>
      </w:pPr>
    </w:p>
    <w:p w14:paraId="3D3A81CB">
      <w:pPr>
        <w:rPr>
          <w:rFonts w:ascii="仿宋" w:hAnsi="仿宋" w:eastAsia="仿宋"/>
          <w:sz w:val="32"/>
          <w:szCs w:val="32"/>
        </w:rPr>
      </w:pPr>
    </w:p>
    <w:p w14:paraId="6E02DB13">
      <w:pPr>
        <w:rPr>
          <w:rFonts w:ascii="仿宋" w:hAnsi="仿宋" w:eastAsia="仿宋"/>
          <w:sz w:val="32"/>
          <w:szCs w:val="32"/>
        </w:rPr>
      </w:pPr>
    </w:p>
    <w:p w14:paraId="0A383824">
      <w:pPr>
        <w:rPr>
          <w:rFonts w:ascii="仿宋" w:hAnsi="仿宋" w:eastAsia="仿宋"/>
          <w:sz w:val="32"/>
          <w:szCs w:val="32"/>
        </w:rPr>
      </w:pPr>
    </w:p>
    <w:p w14:paraId="5E5BDBC4">
      <w:pPr>
        <w:rPr>
          <w:rFonts w:ascii="仿宋" w:hAnsi="仿宋" w:eastAsia="仿宋"/>
          <w:sz w:val="32"/>
          <w:szCs w:val="32"/>
        </w:rPr>
      </w:pPr>
    </w:p>
    <w:p w14:paraId="23A754EA">
      <w:pPr>
        <w:rPr>
          <w:rFonts w:ascii="仿宋" w:hAnsi="仿宋" w:eastAsia="仿宋"/>
          <w:sz w:val="32"/>
          <w:szCs w:val="32"/>
        </w:rPr>
      </w:pPr>
    </w:p>
    <w:p w14:paraId="709E7A99">
      <w:pPr>
        <w:rPr>
          <w:rFonts w:ascii="仿宋" w:hAnsi="仿宋" w:eastAsia="仿宋"/>
          <w:sz w:val="32"/>
          <w:szCs w:val="32"/>
        </w:rPr>
      </w:pPr>
    </w:p>
    <w:p w14:paraId="10855FFB">
      <w:pPr>
        <w:rPr>
          <w:rFonts w:ascii="仿宋" w:hAnsi="仿宋" w:eastAsia="仿宋"/>
          <w:sz w:val="32"/>
          <w:szCs w:val="32"/>
        </w:rPr>
      </w:pPr>
    </w:p>
    <w:p w14:paraId="6678EC6A">
      <w:pPr>
        <w:rPr>
          <w:rFonts w:ascii="仿宋" w:hAnsi="仿宋" w:eastAsia="仿宋"/>
          <w:sz w:val="32"/>
          <w:szCs w:val="32"/>
        </w:rPr>
      </w:pPr>
    </w:p>
    <w:p w14:paraId="19859155">
      <w:pPr>
        <w:rPr>
          <w:rFonts w:ascii="仿宋" w:hAnsi="仿宋" w:eastAsia="仿宋"/>
          <w:sz w:val="32"/>
          <w:szCs w:val="32"/>
        </w:rPr>
      </w:pPr>
    </w:p>
    <w:p w14:paraId="654B3050">
      <w:pPr>
        <w:rPr>
          <w:rFonts w:ascii="仿宋" w:hAnsi="仿宋" w:eastAsia="仿宋"/>
          <w:sz w:val="32"/>
          <w:szCs w:val="32"/>
        </w:rPr>
      </w:pPr>
    </w:p>
    <w:p w14:paraId="784E4144">
      <w:pPr>
        <w:rPr>
          <w:rFonts w:ascii="仿宋" w:hAnsi="仿宋" w:eastAsia="仿宋"/>
          <w:sz w:val="32"/>
          <w:szCs w:val="32"/>
        </w:rPr>
      </w:pPr>
    </w:p>
    <w:p w14:paraId="76716CE6">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lang w:eastAsia="zh-CN"/>
        </w:rPr>
        <w:t>达木珞巴民族乡人民政府2025</w:t>
      </w:r>
      <w:r>
        <w:rPr>
          <w:rFonts w:hint="eastAsia" w:ascii="方正小标宋简体" w:hAnsi="仿宋" w:eastAsia="方正小标宋简体"/>
          <w:sz w:val="32"/>
          <w:szCs w:val="32"/>
        </w:rPr>
        <w:t>年度预算明细表</w:t>
      </w:r>
    </w:p>
    <w:p w14:paraId="2F4800AE">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304D860F">
      <w:pPr>
        <w:ind w:firstLine="640" w:firstLineChars="200"/>
        <w:rPr>
          <w:rFonts w:hint="eastAsia" w:ascii="仿宋" w:hAnsi="仿宋" w:eastAsia="仿宋"/>
          <w:sz w:val="32"/>
          <w:szCs w:val="32"/>
        </w:rPr>
      </w:pPr>
    </w:p>
    <w:p w14:paraId="4D8442DB">
      <w:pPr>
        <w:rPr>
          <w:rFonts w:ascii="仿宋" w:hAnsi="仿宋" w:eastAsia="仿宋"/>
          <w:sz w:val="32"/>
          <w:szCs w:val="32"/>
        </w:rPr>
      </w:pPr>
    </w:p>
    <w:p w14:paraId="022197F1">
      <w:pPr>
        <w:rPr>
          <w:rFonts w:ascii="仿宋" w:hAnsi="仿宋" w:eastAsia="仿宋"/>
          <w:sz w:val="32"/>
          <w:szCs w:val="32"/>
        </w:rPr>
      </w:pPr>
    </w:p>
    <w:p w14:paraId="55C45E8C">
      <w:pPr>
        <w:rPr>
          <w:rFonts w:ascii="仿宋" w:hAnsi="仿宋" w:eastAsia="仿宋"/>
          <w:sz w:val="32"/>
          <w:szCs w:val="32"/>
        </w:rPr>
      </w:pPr>
    </w:p>
    <w:p w14:paraId="22189535">
      <w:pPr>
        <w:rPr>
          <w:rFonts w:ascii="仿宋" w:hAnsi="仿宋" w:eastAsia="仿宋"/>
          <w:sz w:val="32"/>
          <w:szCs w:val="32"/>
        </w:rPr>
      </w:pPr>
    </w:p>
    <w:p w14:paraId="3C9F92F6">
      <w:pPr>
        <w:rPr>
          <w:rFonts w:ascii="仿宋" w:hAnsi="仿宋" w:eastAsia="仿宋"/>
          <w:sz w:val="32"/>
          <w:szCs w:val="32"/>
        </w:rPr>
      </w:pPr>
    </w:p>
    <w:p w14:paraId="0F6DF342">
      <w:pPr>
        <w:rPr>
          <w:rFonts w:ascii="仿宋" w:hAnsi="仿宋" w:eastAsia="仿宋"/>
          <w:sz w:val="32"/>
          <w:szCs w:val="32"/>
        </w:rPr>
      </w:pPr>
    </w:p>
    <w:p w14:paraId="699B9E9B">
      <w:pPr>
        <w:rPr>
          <w:rFonts w:ascii="仿宋" w:hAnsi="仿宋" w:eastAsia="仿宋"/>
          <w:sz w:val="32"/>
          <w:szCs w:val="32"/>
        </w:rPr>
      </w:pPr>
    </w:p>
    <w:p w14:paraId="18B15F07">
      <w:pPr>
        <w:rPr>
          <w:rFonts w:ascii="仿宋" w:hAnsi="仿宋" w:eastAsia="仿宋"/>
          <w:sz w:val="32"/>
          <w:szCs w:val="32"/>
        </w:rPr>
      </w:pPr>
    </w:p>
    <w:p w14:paraId="754672D8">
      <w:pPr>
        <w:rPr>
          <w:rFonts w:ascii="仿宋" w:hAnsi="仿宋" w:eastAsia="仿宋"/>
          <w:sz w:val="32"/>
          <w:szCs w:val="32"/>
        </w:rPr>
      </w:pPr>
    </w:p>
    <w:p w14:paraId="483C9D49">
      <w:pPr>
        <w:rPr>
          <w:rFonts w:ascii="仿宋" w:hAnsi="仿宋" w:eastAsia="仿宋"/>
          <w:sz w:val="32"/>
          <w:szCs w:val="32"/>
        </w:rPr>
      </w:pPr>
    </w:p>
    <w:p w14:paraId="49399E87">
      <w:pPr>
        <w:rPr>
          <w:rFonts w:ascii="仿宋" w:hAnsi="仿宋" w:eastAsia="仿宋"/>
          <w:sz w:val="32"/>
          <w:szCs w:val="32"/>
        </w:rPr>
      </w:pPr>
    </w:p>
    <w:p w14:paraId="7581F673">
      <w:pPr>
        <w:rPr>
          <w:rFonts w:ascii="仿宋" w:hAnsi="仿宋" w:eastAsia="仿宋"/>
          <w:sz w:val="32"/>
          <w:szCs w:val="32"/>
        </w:rPr>
      </w:pPr>
    </w:p>
    <w:p w14:paraId="38FA38FB">
      <w:pPr>
        <w:rPr>
          <w:rFonts w:ascii="仿宋" w:hAnsi="仿宋" w:eastAsia="仿宋"/>
          <w:sz w:val="32"/>
          <w:szCs w:val="32"/>
        </w:rPr>
      </w:pPr>
    </w:p>
    <w:p w14:paraId="56627B24">
      <w:pPr>
        <w:rPr>
          <w:rFonts w:ascii="仿宋" w:hAnsi="仿宋" w:eastAsia="仿宋"/>
          <w:sz w:val="32"/>
          <w:szCs w:val="32"/>
        </w:rPr>
      </w:pPr>
    </w:p>
    <w:p w14:paraId="06F9AE00">
      <w:pPr>
        <w:rPr>
          <w:rFonts w:ascii="仿宋" w:hAnsi="仿宋" w:eastAsia="仿宋"/>
          <w:sz w:val="32"/>
          <w:szCs w:val="32"/>
        </w:rPr>
      </w:pPr>
    </w:p>
    <w:p w14:paraId="2E3017D4">
      <w:pPr>
        <w:rPr>
          <w:rFonts w:ascii="仿宋" w:hAnsi="仿宋" w:eastAsia="仿宋"/>
          <w:sz w:val="32"/>
          <w:szCs w:val="32"/>
        </w:rPr>
      </w:pPr>
    </w:p>
    <w:p w14:paraId="0CA49757">
      <w:pPr>
        <w:rPr>
          <w:rFonts w:ascii="仿宋" w:hAnsi="仿宋" w:eastAsia="仿宋"/>
          <w:sz w:val="32"/>
          <w:szCs w:val="32"/>
        </w:rPr>
      </w:pPr>
    </w:p>
    <w:p w14:paraId="17B8A870">
      <w:pPr>
        <w:rPr>
          <w:rFonts w:ascii="仿宋" w:hAnsi="仿宋" w:eastAsia="仿宋"/>
          <w:sz w:val="32"/>
          <w:szCs w:val="32"/>
        </w:rPr>
      </w:pPr>
    </w:p>
    <w:p w14:paraId="592A575B">
      <w:pPr>
        <w:jc w:val="both"/>
        <w:rPr>
          <w:rFonts w:hint="eastAsia" w:ascii="黑体" w:hAnsi="黑体" w:eastAsia="黑体"/>
          <w:sz w:val="32"/>
          <w:szCs w:val="32"/>
        </w:rPr>
      </w:pPr>
    </w:p>
    <w:p w14:paraId="2F59525C">
      <w:pPr>
        <w:numPr>
          <w:ilvl w:val="0"/>
          <w:numId w:val="1"/>
        </w:num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达木珞巴民族乡人民政府2025</w:t>
      </w:r>
      <w:r>
        <w:rPr>
          <w:rFonts w:hint="eastAsia" w:ascii="方正小标宋简体" w:hAnsi="仿宋" w:eastAsia="方正小标宋简体"/>
          <w:sz w:val="32"/>
          <w:szCs w:val="32"/>
        </w:rPr>
        <w:t>年度部门预算数据分析</w:t>
      </w:r>
    </w:p>
    <w:p w14:paraId="16124E2B">
      <w:pPr>
        <w:jc w:val="center"/>
        <w:rPr>
          <w:rFonts w:ascii="黑体" w:hAnsi="黑体" w:eastAsia="黑体"/>
          <w:sz w:val="32"/>
          <w:szCs w:val="32"/>
        </w:rPr>
      </w:pPr>
    </w:p>
    <w:p w14:paraId="0B8BE8FE">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eastAsia="zh-CN"/>
        </w:rPr>
        <w:t>达木珞巴民族乡人民政府</w:t>
      </w:r>
      <w:r>
        <w:rPr>
          <w:rFonts w:hint="eastAsia" w:ascii="黑体" w:hAnsi="黑体" w:eastAsia="黑体"/>
          <w:sz w:val="32"/>
          <w:szCs w:val="32"/>
        </w:rPr>
        <w:t>收支总体情况</w:t>
      </w:r>
    </w:p>
    <w:p w14:paraId="65C89A6D">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收支总预算1988.12</w:t>
      </w:r>
      <w:r>
        <w:rPr>
          <w:rFonts w:hint="eastAsia" w:ascii="仿宋" w:hAnsi="仿宋" w:eastAsia="仿宋"/>
          <w:sz w:val="32"/>
          <w:szCs w:val="32"/>
          <w:lang w:eastAsia="zh-CN"/>
        </w:rPr>
        <w:t>万元，</w:t>
      </w:r>
      <w:r>
        <w:rPr>
          <w:rFonts w:hint="eastAsia" w:ascii="仿宋" w:hAnsi="仿宋" w:eastAsia="仿宋"/>
          <w:sz w:val="32"/>
          <w:szCs w:val="32"/>
          <w:lang w:val="en-US" w:eastAsia="zh-CN"/>
        </w:rPr>
        <w:t>其中</w:t>
      </w:r>
      <w:r>
        <w:rPr>
          <w:rFonts w:hint="eastAsia" w:ascii="仿宋" w:hAnsi="仿宋" w:eastAsia="仿宋"/>
          <w:sz w:val="32"/>
          <w:szCs w:val="32"/>
        </w:rPr>
        <w:t>一般公共预算拨款收入</w:t>
      </w:r>
      <w:r>
        <w:rPr>
          <w:rFonts w:hint="eastAsia" w:ascii="仿宋" w:hAnsi="仿宋" w:eastAsia="仿宋"/>
          <w:sz w:val="32"/>
          <w:szCs w:val="32"/>
          <w:lang w:val="en-US" w:eastAsia="zh-CN"/>
        </w:rPr>
        <w:t>1965.36万元</w:t>
      </w:r>
      <w:r>
        <w:rPr>
          <w:rFonts w:hint="eastAsia" w:ascii="仿宋" w:hAnsi="仿宋" w:eastAsia="仿宋"/>
          <w:sz w:val="32"/>
          <w:szCs w:val="32"/>
        </w:rPr>
        <w:t>、上年结转</w:t>
      </w:r>
      <w:r>
        <w:rPr>
          <w:rFonts w:hint="eastAsia" w:ascii="仿宋" w:hAnsi="仿宋" w:eastAsia="仿宋"/>
          <w:sz w:val="32"/>
          <w:szCs w:val="32"/>
          <w:lang w:val="en-US" w:eastAsia="zh-CN"/>
        </w:rPr>
        <w:t>22.76万元</w:t>
      </w:r>
      <w:r>
        <w:rPr>
          <w:rFonts w:hint="eastAsia" w:ascii="仿宋" w:hAnsi="仿宋" w:eastAsia="仿宋"/>
          <w:sz w:val="32"/>
          <w:szCs w:val="32"/>
        </w:rPr>
        <w:t>；一般公共服务支出</w:t>
      </w:r>
      <w:r>
        <w:rPr>
          <w:rFonts w:hint="eastAsia" w:ascii="仿宋" w:hAnsi="仿宋" w:eastAsia="仿宋"/>
          <w:sz w:val="32"/>
          <w:szCs w:val="32"/>
          <w:lang w:val="en-US" w:eastAsia="zh-CN"/>
        </w:rPr>
        <w:t>1455.82万元</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11.60万元、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165.90万元</w:t>
      </w:r>
      <w:r>
        <w:rPr>
          <w:rFonts w:hint="eastAsia" w:ascii="仿宋" w:hAnsi="仿宋" w:eastAsia="仿宋"/>
          <w:sz w:val="32"/>
          <w:szCs w:val="32"/>
        </w:rPr>
        <w:t>、卫生健康支出</w:t>
      </w:r>
      <w:r>
        <w:rPr>
          <w:rFonts w:hint="eastAsia" w:ascii="仿宋" w:hAnsi="仿宋" w:eastAsia="仿宋"/>
          <w:sz w:val="32"/>
          <w:szCs w:val="32"/>
          <w:lang w:val="en-US" w:eastAsia="zh-CN"/>
        </w:rPr>
        <w:t>100.85万元、节能环保支出73.80万元、农林水支出31万元、</w:t>
      </w:r>
      <w:r>
        <w:rPr>
          <w:rFonts w:hint="eastAsia" w:ascii="仿宋" w:hAnsi="仿宋" w:eastAsia="仿宋"/>
          <w:sz w:val="32"/>
          <w:szCs w:val="32"/>
        </w:rPr>
        <w:t>住房保障支出</w:t>
      </w:r>
      <w:r>
        <w:rPr>
          <w:rFonts w:hint="eastAsia" w:ascii="仿宋" w:hAnsi="仿宋" w:eastAsia="仿宋"/>
          <w:sz w:val="32"/>
          <w:szCs w:val="32"/>
          <w:lang w:val="en-US" w:eastAsia="zh-CN"/>
        </w:rPr>
        <w:t>124.42万元、灾害防治及应急管理支出25万元。</w:t>
      </w:r>
    </w:p>
    <w:p w14:paraId="2BB67CF2">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eastAsia="zh-CN"/>
        </w:rPr>
        <w:t>达木珞巴民族乡人民政府</w:t>
      </w:r>
      <w:r>
        <w:rPr>
          <w:rFonts w:hint="eastAsia" w:ascii="黑体" w:hAnsi="黑体" w:eastAsia="黑体"/>
          <w:sz w:val="32"/>
          <w:szCs w:val="32"/>
        </w:rPr>
        <w:t>收入总体情况</w:t>
      </w:r>
    </w:p>
    <w:p w14:paraId="49DA4844">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lang w:val="en-US" w:eastAsia="zh-CN"/>
        </w:rPr>
        <w:t>1988.12</w:t>
      </w:r>
      <w:r>
        <w:rPr>
          <w:rFonts w:hint="eastAsia" w:ascii="仿宋" w:hAnsi="仿宋" w:eastAsia="仿宋"/>
          <w:sz w:val="32"/>
          <w:szCs w:val="32"/>
        </w:rPr>
        <w:t>万元，同比增加</w:t>
      </w:r>
      <w:r>
        <w:rPr>
          <w:rFonts w:hint="eastAsia" w:ascii="仿宋" w:hAnsi="仿宋" w:eastAsia="仿宋"/>
          <w:sz w:val="32"/>
          <w:szCs w:val="32"/>
          <w:lang w:val="en-US" w:eastAsia="zh-CN"/>
        </w:rPr>
        <w:t>47.22</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cs="宋体"/>
          <w:sz w:val="32"/>
          <w:szCs w:val="32"/>
          <w:lang w:val="en-US" w:eastAsia="zh-CN"/>
        </w:rPr>
        <w:t>受人员变动的影响，按规定发放的工资福利增加以及单位项目收入经费增加等</w:t>
      </w:r>
      <w:r>
        <w:rPr>
          <w:rFonts w:hint="eastAsia" w:ascii="仿宋" w:hAnsi="仿宋" w:eastAsia="仿宋"/>
          <w:sz w:val="32"/>
          <w:szCs w:val="32"/>
        </w:rPr>
        <w:t>。其中：上年结转</w:t>
      </w:r>
      <w:r>
        <w:rPr>
          <w:rFonts w:hint="eastAsia" w:ascii="仿宋" w:hAnsi="仿宋" w:eastAsia="仿宋"/>
          <w:sz w:val="32"/>
          <w:szCs w:val="32"/>
          <w:u w:val="none"/>
          <w:lang w:val="en-US" w:eastAsia="zh-CN"/>
        </w:rPr>
        <w:t>22.76</w:t>
      </w:r>
      <w:r>
        <w:rPr>
          <w:rFonts w:hint="eastAsia" w:ascii="仿宋" w:hAnsi="仿宋" w:eastAsia="仿宋"/>
          <w:sz w:val="32"/>
          <w:szCs w:val="32"/>
        </w:rPr>
        <w:t>万元， 占</w:t>
      </w:r>
      <w:r>
        <w:rPr>
          <w:rFonts w:hint="eastAsia" w:ascii="仿宋" w:hAnsi="仿宋" w:eastAsia="仿宋"/>
          <w:sz w:val="32"/>
          <w:szCs w:val="32"/>
          <w:lang w:val="en-US" w:eastAsia="zh-CN"/>
        </w:rPr>
        <w:t>1.14</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lang w:val="en-US" w:eastAsia="zh-CN"/>
        </w:rPr>
        <w:t>1965.36</w:t>
      </w:r>
      <w:r>
        <w:rPr>
          <w:rFonts w:hint="eastAsia" w:ascii="仿宋" w:hAnsi="仿宋" w:eastAsia="仿宋"/>
          <w:sz w:val="32"/>
          <w:szCs w:val="32"/>
        </w:rPr>
        <w:t>万元，占</w:t>
      </w:r>
      <w:r>
        <w:rPr>
          <w:rFonts w:hint="eastAsia" w:ascii="仿宋" w:hAnsi="仿宋" w:eastAsia="仿宋"/>
          <w:sz w:val="32"/>
          <w:szCs w:val="32"/>
          <w:u w:val="none"/>
          <w:lang w:val="en-US" w:eastAsia="zh-CN"/>
        </w:rPr>
        <w:t>98.86</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 xml:space="preserve"> %。</w:t>
      </w:r>
    </w:p>
    <w:p w14:paraId="3157E589">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方正小标宋简体" w:hAnsi="仿宋" w:eastAsia="方正小标宋简体"/>
          <w:sz w:val="32"/>
          <w:szCs w:val="32"/>
          <w:lang w:eastAsia="zh-CN"/>
        </w:rPr>
        <w:t>达木珞巴民族乡人民政府</w:t>
      </w:r>
      <w:r>
        <w:rPr>
          <w:rFonts w:hint="eastAsia" w:ascii="黑体" w:hAnsi="黑体" w:eastAsia="黑体"/>
          <w:sz w:val="32"/>
          <w:szCs w:val="32"/>
        </w:rPr>
        <w:t>支出总体情况</w:t>
      </w:r>
    </w:p>
    <w:p w14:paraId="6B38496B">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lang w:val="en-US" w:eastAsia="zh-CN"/>
        </w:rPr>
        <w:t>1988.12</w:t>
      </w:r>
      <w:r>
        <w:rPr>
          <w:rFonts w:hint="eastAsia" w:ascii="仿宋" w:hAnsi="仿宋" w:eastAsia="仿宋"/>
          <w:sz w:val="32"/>
          <w:szCs w:val="32"/>
        </w:rPr>
        <w:t>万元，同比增加</w:t>
      </w:r>
      <w:r>
        <w:rPr>
          <w:rFonts w:hint="eastAsia" w:ascii="仿宋" w:hAnsi="仿宋" w:eastAsia="仿宋"/>
          <w:sz w:val="32"/>
          <w:szCs w:val="32"/>
          <w:lang w:val="en-US" w:eastAsia="zh-CN"/>
        </w:rPr>
        <w:t>47.22</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cs="宋体"/>
          <w:sz w:val="32"/>
          <w:szCs w:val="32"/>
          <w:lang w:val="en-US" w:eastAsia="zh-CN"/>
        </w:rPr>
        <w:t>受人员变动的影响，按规定发放的工资福利增加以及单位项目支出经费增加等</w:t>
      </w:r>
      <w:r>
        <w:rPr>
          <w:rFonts w:hint="eastAsia" w:ascii="仿宋" w:hAnsi="仿宋" w:eastAsia="仿宋"/>
          <w:sz w:val="32"/>
          <w:szCs w:val="32"/>
        </w:rPr>
        <w:t>。其中：基本支出</w:t>
      </w:r>
      <w:r>
        <w:rPr>
          <w:rFonts w:hint="eastAsia" w:ascii="仿宋" w:hAnsi="仿宋" w:eastAsia="仿宋"/>
          <w:sz w:val="32"/>
          <w:szCs w:val="32"/>
          <w:u w:val="none"/>
          <w:lang w:val="en-US" w:eastAsia="zh-CN"/>
        </w:rPr>
        <w:t>1586.86</w:t>
      </w:r>
      <w:r>
        <w:rPr>
          <w:rFonts w:hint="eastAsia" w:ascii="仿宋" w:hAnsi="仿宋" w:eastAsia="仿宋"/>
          <w:sz w:val="32"/>
          <w:szCs w:val="32"/>
        </w:rPr>
        <w:t>万元，占</w:t>
      </w:r>
      <w:r>
        <w:rPr>
          <w:rFonts w:hint="eastAsia" w:ascii="仿宋" w:hAnsi="仿宋" w:eastAsia="仿宋"/>
          <w:sz w:val="32"/>
          <w:szCs w:val="32"/>
          <w:u w:val="none"/>
          <w:lang w:val="en-US" w:eastAsia="zh-CN"/>
        </w:rPr>
        <w:t>79.82</w:t>
      </w:r>
      <w:r>
        <w:rPr>
          <w:rFonts w:hint="eastAsia" w:ascii="仿宋" w:hAnsi="仿宋" w:eastAsia="仿宋"/>
          <w:sz w:val="32"/>
          <w:szCs w:val="32"/>
        </w:rPr>
        <w:t>%；项目支出</w:t>
      </w:r>
      <w:r>
        <w:rPr>
          <w:rFonts w:hint="eastAsia" w:ascii="仿宋" w:hAnsi="仿宋" w:eastAsia="仿宋"/>
          <w:sz w:val="32"/>
          <w:szCs w:val="32"/>
          <w:u w:val="none"/>
          <w:lang w:val="en-US" w:eastAsia="zh-CN"/>
        </w:rPr>
        <w:t>401.26</w:t>
      </w:r>
      <w:r>
        <w:rPr>
          <w:rFonts w:hint="eastAsia" w:ascii="仿宋" w:hAnsi="仿宋" w:eastAsia="仿宋"/>
          <w:sz w:val="32"/>
          <w:szCs w:val="32"/>
        </w:rPr>
        <w:t>万元，占</w:t>
      </w:r>
      <w:r>
        <w:rPr>
          <w:rFonts w:hint="eastAsia" w:ascii="仿宋" w:hAnsi="仿宋" w:eastAsia="仿宋"/>
          <w:sz w:val="32"/>
          <w:szCs w:val="32"/>
          <w:lang w:val="en-US" w:eastAsia="zh-CN"/>
        </w:rPr>
        <w:t>20.18</w:t>
      </w:r>
      <w:r>
        <w:rPr>
          <w:rFonts w:hint="eastAsia" w:ascii="仿宋" w:hAnsi="仿宋" w:eastAsia="仿宋"/>
          <w:sz w:val="32"/>
          <w:szCs w:val="32"/>
        </w:rPr>
        <w:t>%；事业单位经营支出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w:t>
      </w:r>
    </w:p>
    <w:p w14:paraId="3F02740B">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7597809C">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highlight w:val="none"/>
          <w:u w:val="none"/>
          <w:lang w:val="en-US" w:eastAsia="zh-CN"/>
        </w:rPr>
        <w:t>1988.12</w:t>
      </w:r>
      <w:r>
        <w:rPr>
          <w:rFonts w:hint="eastAsia" w:ascii="仿宋" w:hAnsi="仿宋" w:eastAsia="仿宋"/>
          <w:sz w:val="32"/>
          <w:szCs w:val="32"/>
        </w:rPr>
        <w:t>万元，同比增加</w:t>
      </w:r>
      <w:r>
        <w:rPr>
          <w:rFonts w:hint="eastAsia" w:ascii="仿宋" w:hAnsi="仿宋" w:eastAsia="仿宋"/>
          <w:sz w:val="32"/>
          <w:szCs w:val="32"/>
          <w:u w:val="none"/>
          <w:lang w:val="en-US" w:eastAsia="zh-CN"/>
        </w:rPr>
        <w:t>47.22</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cs="宋体"/>
          <w:sz w:val="32"/>
          <w:szCs w:val="32"/>
          <w:lang w:val="en-US" w:eastAsia="zh-CN"/>
        </w:rPr>
        <w:t>受人员变动的影响，按规定发放的工资福利增加以及单位项目支出经费增加、上年结转增加等</w:t>
      </w:r>
      <w:r>
        <w:rPr>
          <w:rFonts w:hint="eastAsia" w:ascii="仿宋" w:hAnsi="仿宋" w:eastAsia="仿宋"/>
          <w:sz w:val="32"/>
          <w:szCs w:val="32"/>
        </w:rPr>
        <w:t>。收入包括：一般公共预算当年拨款收入</w:t>
      </w:r>
      <w:r>
        <w:rPr>
          <w:rFonts w:hint="eastAsia" w:ascii="仿宋" w:hAnsi="仿宋" w:eastAsia="仿宋"/>
          <w:sz w:val="32"/>
          <w:szCs w:val="32"/>
          <w:u w:val="none"/>
          <w:lang w:val="en-US" w:eastAsia="zh-CN"/>
        </w:rPr>
        <w:t>1965.36</w:t>
      </w:r>
      <w:r>
        <w:rPr>
          <w:rFonts w:hint="eastAsia" w:ascii="仿宋" w:hAnsi="仿宋" w:eastAsia="仿宋"/>
          <w:sz w:val="32"/>
          <w:szCs w:val="32"/>
        </w:rPr>
        <w:t>万元、上年结转</w:t>
      </w:r>
      <w:r>
        <w:rPr>
          <w:rFonts w:hint="eastAsia" w:ascii="仿宋" w:hAnsi="仿宋" w:eastAsia="仿宋"/>
          <w:sz w:val="32"/>
          <w:szCs w:val="32"/>
          <w:u w:val="none"/>
          <w:lang w:val="en-US" w:eastAsia="zh-CN"/>
        </w:rPr>
        <w:t>22.76</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1455.82</w:t>
      </w:r>
      <w:r>
        <w:rPr>
          <w:rFonts w:hint="eastAsia" w:ascii="仿宋" w:hAnsi="仿宋" w:eastAsia="仿宋"/>
          <w:sz w:val="32"/>
          <w:szCs w:val="32"/>
        </w:rPr>
        <w:t>万元、文化旅游体育与传媒支出</w:t>
      </w:r>
      <w:r>
        <w:rPr>
          <w:rFonts w:hint="eastAsia" w:ascii="仿宋" w:hAnsi="仿宋" w:eastAsia="仿宋"/>
          <w:sz w:val="32"/>
          <w:szCs w:val="32"/>
          <w:u w:val="none"/>
          <w:lang w:val="en-US" w:eastAsia="zh-CN"/>
        </w:rPr>
        <w:t>11.60</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none"/>
          <w:lang w:val="en-US" w:eastAsia="zh-CN"/>
        </w:rPr>
        <w:t>165.90</w:t>
      </w:r>
      <w:r>
        <w:rPr>
          <w:rFonts w:hint="eastAsia" w:ascii="仿宋" w:hAnsi="仿宋" w:eastAsia="仿宋"/>
          <w:sz w:val="32"/>
          <w:szCs w:val="32"/>
        </w:rPr>
        <w:t>万元、卫生健康支出</w:t>
      </w:r>
      <w:r>
        <w:rPr>
          <w:rFonts w:hint="eastAsia" w:ascii="仿宋" w:hAnsi="仿宋" w:eastAsia="仿宋"/>
          <w:sz w:val="32"/>
          <w:szCs w:val="32"/>
          <w:lang w:val="en-US" w:eastAsia="zh-CN"/>
        </w:rPr>
        <w:t>100.85</w:t>
      </w:r>
      <w:r>
        <w:rPr>
          <w:rFonts w:hint="eastAsia" w:ascii="仿宋" w:hAnsi="仿宋" w:eastAsia="仿宋"/>
          <w:sz w:val="32"/>
          <w:szCs w:val="32"/>
        </w:rPr>
        <w:t>万元、住房保障支出</w:t>
      </w:r>
      <w:r>
        <w:rPr>
          <w:rFonts w:hint="eastAsia" w:ascii="仿宋" w:hAnsi="仿宋" w:eastAsia="仿宋"/>
          <w:sz w:val="32"/>
          <w:szCs w:val="32"/>
          <w:u w:val="none"/>
          <w:lang w:val="en-US" w:eastAsia="zh-CN"/>
        </w:rPr>
        <w:t>124.42</w:t>
      </w:r>
      <w:r>
        <w:rPr>
          <w:rFonts w:hint="eastAsia" w:ascii="仿宋" w:hAnsi="仿宋" w:eastAsia="仿宋"/>
          <w:sz w:val="32"/>
          <w:szCs w:val="32"/>
        </w:rPr>
        <w:t>万元。</w:t>
      </w:r>
    </w:p>
    <w:p w14:paraId="2B167D02">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530AB6A1">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06CBCCE3">
      <w:pPr>
        <w:ind w:firstLine="640" w:firstLineChars="200"/>
        <w:rPr>
          <w:rFonts w:ascii="仿宋" w:hAnsi="仿宋" w:eastAsia="仿宋"/>
          <w:sz w:val="32"/>
          <w:szCs w:val="32"/>
        </w:rPr>
      </w:pPr>
      <w:r>
        <w:rPr>
          <w:rFonts w:hint="eastAsia" w:ascii="仿宋" w:hAnsi="仿宋" w:eastAsia="仿宋"/>
          <w:sz w:val="32"/>
          <w:szCs w:val="32"/>
        </w:rPr>
        <w:t>一般公共预算当年拨</w:t>
      </w:r>
      <w:r>
        <w:rPr>
          <w:rFonts w:hint="eastAsia" w:ascii="仿宋" w:hAnsi="仿宋" w:eastAsia="仿宋"/>
          <w:sz w:val="32"/>
          <w:szCs w:val="32"/>
          <w:highlight w:val="none"/>
        </w:rPr>
        <w:t>款</w:t>
      </w:r>
      <w:r>
        <w:rPr>
          <w:rFonts w:hint="eastAsia" w:ascii="仿宋" w:hAnsi="仿宋" w:eastAsia="仿宋"/>
          <w:sz w:val="32"/>
          <w:szCs w:val="32"/>
          <w:highlight w:val="none"/>
          <w:u w:val="none"/>
          <w:lang w:val="en-US" w:eastAsia="zh-CN"/>
        </w:rPr>
        <w:t>1965.36</w:t>
      </w:r>
      <w:r>
        <w:rPr>
          <w:rFonts w:hint="eastAsia" w:ascii="仿宋" w:hAnsi="仿宋" w:eastAsia="仿宋"/>
          <w:sz w:val="32"/>
          <w:szCs w:val="32"/>
          <w:highlight w:val="none"/>
        </w:rPr>
        <w:t>万</w:t>
      </w:r>
      <w:r>
        <w:rPr>
          <w:rFonts w:hint="eastAsia" w:ascii="仿宋" w:hAnsi="仿宋" w:eastAsia="仿宋"/>
          <w:sz w:val="32"/>
          <w:szCs w:val="32"/>
        </w:rPr>
        <w:t>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lang w:val="en-US" w:eastAsia="zh-CN"/>
        </w:rPr>
        <w:t>24.46</w:t>
      </w:r>
      <w:r>
        <w:rPr>
          <w:rFonts w:hint="eastAsia" w:ascii="仿宋" w:hAnsi="仿宋" w:eastAsia="仿宋"/>
          <w:sz w:val="32"/>
          <w:szCs w:val="32"/>
        </w:rPr>
        <w:t>万元，主要原因</w:t>
      </w:r>
      <w:r>
        <w:rPr>
          <w:rFonts w:hint="eastAsia" w:ascii="仿宋" w:hAnsi="仿宋" w:eastAsia="仿宋" w:cs="宋体"/>
          <w:sz w:val="32"/>
          <w:szCs w:val="32"/>
          <w:lang w:val="en-US" w:eastAsia="zh-CN"/>
        </w:rPr>
        <w:t>受人员变动的影响，按规定发放的工资福利增加以及单位项目支出经费增加、上年结转增加、辖区文旅景点增加等</w:t>
      </w:r>
      <w:r>
        <w:rPr>
          <w:rFonts w:hint="eastAsia" w:ascii="仿宋" w:hAnsi="仿宋" w:eastAsia="仿宋"/>
          <w:sz w:val="32"/>
          <w:szCs w:val="32"/>
        </w:rPr>
        <w:t>。</w:t>
      </w:r>
    </w:p>
    <w:p w14:paraId="72FAD66A">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6060FEDF">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一般公共预算当年拨款</w:t>
      </w:r>
      <w:r>
        <w:rPr>
          <w:rFonts w:hint="eastAsia" w:ascii="仿宋" w:hAnsi="仿宋" w:eastAsia="仿宋"/>
          <w:sz w:val="32"/>
          <w:szCs w:val="32"/>
          <w:highlight w:val="none"/>
          <w:lang w:val="en-US" w:eastAsia="zh-CN"/>
        </w:rPr>
        <w:t>1965.36</w:t>
      </w:r>
      <w:r>
        <w:rPr>
          <w:rFonts w:hint="eastAsia" w:ascii="仿宋" w:hAnsi="仿宋" w:eastAsia="仿宋"/>
          <w:sz w:val="32"/>
          <w:szCs w:val="32"/>
          <w:highlight w:val="none"/>
        </w:rPr>
        <w:t>万元,主要</w:t>
      </w:r>
      <w:r>
        <w:rPr>
          <w:rFonts w:ascii="仿宋" w:hAnsi="仿宋" w:eastAsia="仿宋"/>
          <w:sz w:val="32"/>
          <w:szCs w:val="32"/>
          <w:highlight w:val="none"/>
        </w:rPr>
        <w:t>用于以下方面：</w:t>
      </w:r>
      <w:r>
        <w:rPr>
          <w:rFonts w:hint="eastAsia" w:ascii="仿宋" w:hAnsi="仿宋" w:eastAsia="仿宋"/>
          <w:sz w:val="32"/>
          <w:szCs w:val="32"/>
          <w:highlight w:val="none"/>
        </w:rPr>
        <w:t>一般公共服务支出</w:t>
      </w:r>
      <w:r>
        <w:rPr>
          <w:rFonts w:hint="eastAsia" w:ascii="仿宋" w:hAnsi="仿宋" w:eastAsia="仿宋"/>
          <w:sz w:val="32"/>
          <w:szCs w:val="32"/>
          <w:highlight w:val="none"/>
          <w:u w:val="none"/>
          <w:lang w:val="en-US" w:eastAsia="zh-CN"/>
        </w:rPr>
        <w:t>1455.82</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74.08</w:t>
      </w:r>
      <w:r>
        <w:rPr>
          <w:rFonts w:hint="eastAsia" w:ascii="仿宋" w:hAnsi="仿宋" w:eastAsia="仿宋"/>
          <w:sz w:val="32"/>
          <w:szCs w:val="32"/>
          <w:highlight w:val="none"/>
        </w:rPr>
        <w:t>%；文化旅游体育与传媒支出</w:t>
      </w:r>
      <w:r>
        <w:rPr>
          <w:rFonts w:hint="eastAsia" w:ascii="仿宋" w:hAnsi="仿宋" w:eastAsia="仿宋"/>
          <w:sz w:val="32"/>
          <w:szCs w:val="32"/>
          <w:highlight w:val="none"/>
          <w:lang w:val="en-US" w:eastAsia="zh-CN"/>
        </w:rPr>
        <w:t>11.60万元,</w:t>
      </w:r>
      <w:r>
        <w:rPr>
          <w:rFonts w:hint="eastAsia" w:ascii="仿宋" w:hAnsi="仿宋" w:eastAsia="仿宋"/>
          <w:sz w:val="32"/>
          <w:szCs w:val="32"/>
          <w:highlight w:val="none"/>
        </w:rPr>
        <w:t>占</w:t>
      </w:r>
      <w:r>
        <w:rPr>
          <w:rFonts w:hint="eastAsia" w:ascii="仿宋" w:hAnsi="仿宋" w:eastAsia="仿宋"/>
          <w:sz w:val="32"/>
          <w:szCs w:val="32"/>
          <w:highlight w:val="none"/>
          <w:lang w:val="en-US" w:eastAsia="zh-CN"/>
        </w:rPr>
        <w:t>0.59</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社会保障和就业支出</w:t>
      </w:r>
      <w:r>
        <w:rPr>
          <w:rFonts w:hint="eastAsia" w:ascii="仿宋" w:hAnsi="仿宋" w:eastAsia="仿宋"/>
          <w:sz w:val="32"/>
          <w:szCs w:val="32"/>
          <w:highlight w:val="none"/>
          <w:lang w:val="en-US" w:eastAsia="zh-CN"/>
        </w:rPr>
        <w:t>165.90万元,</w:t>
      </w:r>
      <w:r>
        <w:rPr>
          <w:rFonts w:hint="eastAsia" w:ascii="仿宋" w:hAnsi="仿宋" w:eastAsia="仿宋"/>
          <w:sz w:val="32"/>
          <w:szCs w:val="32"/>
          <w:highlight w:val="none"/>
        </w:rPr>
        <w:t>占</w:t>
      </w:r>
      <w:r>
        <w:rPr>
          <w:rFonts w:hint="eastAsia" w:ascii="仿宋" w:hAnsi="仿宋" w:eastAsia="仿宋"/>
          <w:sz w:val="32"/>
          <w:szCs w:val="32"/>
          <w:highlight w:val="none"/>
          <w:lang w:val="en-US" w:eastAsia="zh-CN"/>
        </w:rPr>
        <w:t>8.44</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卫生健康支出</w:t>
      </w:r>
      <w:r>
        <w:rPr>
          <w:rFonts w:hint="eastAsia" w:ascii="仿宋" w:hAnsi="仿宋" w:eastAsia="仿宋"/>
          <w:sz w:val="32"/>
          <w:szCs w:val="32"/>
          <w:highlight w:val="none"/>
          <w:lang w:val="en-US" w:eastAsia="zh-CN"/>
        </w:rPr>
        <w:t>100.85万元,</w:t>
      </w:r>
      <w:r>
        <w:rPr>
          <w:rFonts w:hint="eastAsia" w:ascii="仿宋" w:hAnsi="仿宋" w:eastAsia="仿宋"/>
          <w:sz w:val="32"/>
          <w:szCs w:val="32"/>
          <w:highlight w:val="none"/>
        </w:rPr>
        <w:t>占</w:t>
      </w:r>
      <w:r>
        <w:rPr>
          <w:rFonts w:hint="eastAsia" w:ascii="仿宋" w:hAnsi="仿宋" w:eastAsia="仿宋"/>
          <w:sz w:val="32"/>
          <w:szCs w:val="32"/>
          <w:highlight w:val="none"/>
          <w:lang w:val="en-US" w:eastAsia="zh-CN"/>
        </w:rPr>
        <w:t>5.13</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;节能环保支出73.80万元,</w:t>
      </w:r>
      <w:r>
        <w:rPr>
          <w:rFonts w:hint="eastAsia" w:ascii="仿宋" w:hAnsi="仿宋" w:eastAsia="仿宋"/>
          <w:sz w:val="32"/>
          <w:szCs w:val="32"/>
          <w:highlight w:val="none"/>
        </w:rPr>
        <w:t>占</w:t>
      </w:r>
      <w:r>
        <w:rPr>
          <w:rFonts w:hint="eastAsia" w:ascii="仿宋" w:hAnsi="仿宋" w:eastAsia="仿宋"/>
          <w:sz w:val="32"/>
          <w:szCs w:val="32"/>
          <w:highlight w:val="none"/>
          <w:lang w:val="en-US" w:eastAsia="zh-CN"/>
        </w:rPr>
        <w:t>3.75</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;农林水支出31万元,</w:t>
      </w:r>
      <w:r>
        <w:rPr>
          <w:rFonts w:hint="eastAsia" w:ascii="仿宋" w:hAnsi="仿宋" w:eastAsia="仿宋"/>
          <w:sz w:val="32"/>
          <w:szCs w:val="32"/>
          <w:highlight w:val="none"/>
        </w:rPr>
        <w:t>占</w:t>
      </w:r>
      <w:r>
        <w:rPr>
          <w:rFonts w:hint="eastAsia" w:ascii="仿宋" w:hAnsi="仿宋" w:eastAsia="仿宋"/>
          <w:sz w:val="32"/>
          <w:szCs w:val="32"/>
          <w:highlight w:val="none"/>
          <w:lang w:val="en-US" w:eastAsia="zh-CN"/>
        </w:rPr>
        <w:t>1.58</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住房保障支出</w:t>
      </w:r>
      <w:r>
        <w:rPr>
          <w:rFonts w:hint="eastAsia" w:ascii="仿宋" w:hAnsi="仿宋" w:eastAsia="仿宋"/>
          <w:sz w:val="32"/>
          <w:szCs w:val="32"/>
          <w:highlight w:val="none"/>
          <w:lang w:val="en-US" w:eastAsia="zh-CN"/>
        </w:rPr>
        <w:t>124.42万元,</w:t>
      </w:r>
      <w:r>
        <w:rPr>
          <w:rFonts w:hint="eastAsia" w:ascii="仿宋" w:hAnsi="仿宋" w:eastAsia="仿宋"/>
          <w:sz w:val="32"/>
          <w:szCs w:val="32"/>
          <w:highlight w:val="none"/>
        </w:rPr>
        <w:t>占</w:t>
      </w:r>
      <w:r>
        <w:rPr>
          <w:rFonts w:hint="eastAsia" w:ascii="仿宋" w:hAnsi="仿宋" w:eastAsia="仿宋"/>
          <w:sz w:val="32"/>
          <w:szCs w:val="32"/>
          <w:highlight w:val="none"/>
          <w:lang w:val="en-US" w:eastAsia="zh-CN"/>
        </w:rPr>
        <w:t>6.33</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;灾害防治及应急管理支出25万元,</w:t>
      </w:r>
      <w:r>
        <w:rPr>
          <w:rFonts w:hint="eastAsia" w:ascii="仿宋" w:hAnsi="仿宋" w:eastAsia="仿宋"/>
          <w:sz w:val="32"/>
          <w:szCs w:val="32"/>
          <w:highlight w:val="none"/>
        </w:rPr>
        <w:t>占</w:t>
      </w:r>
      <w:r>
        <w:rPr>
          <w:rFonts w:hint="eastAsia" w:ascii="仿宋" w:hAnsi="仿宋" w:eastAsia="仿宋"/>
          <w:sz w:val="32"/>
          <w:szCs w:val="32"/>
          <w:highlight w:val="none"/>
          <w:lang w:val="en-US" w:eastAsia="zh-CN"/>
        </w:rPr>
        <w:t>1.27</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w:t>
      </w:r>
    </w:p>
    <w:p w14:paraId="5CF9763E">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1CE626A5">
      <w:pPr>
        <w:ind w:firstLine="640" w:firstLineChars="200"/>
        <w:rPr>
          <w:rFonts w:hint="eastAsia" w:ascii="仿宋" w:hAnsi="仿宋" w:eastAsia="仿宋"/>
          <w:sz w:val="32"/>
          <w:szCs w:val="32"/>
          <w:lang w:eastAsia="zh-CN"/>
        </w:rPr>
      </w:pPr>
      <w:r>
        <w:rPr>
          <w:rFonts w:hint="eastAsia" w:ascii="仿宋" w:hAnsi="仿宋" w:eastAsia="仿宋"/>
          <w:sz w:val="32"/>
          <w:szCs w:val="32"/>
        </w:rPr>
        <w:t>1.一般公共服务支出（类）人大事务（款）人大会议（项）预算数为</w:t>
      </w:r>
      <w:r>
        <w:rPr>
          <w:rFonts w:hint="eastAsia" w:ascii="仿宋" w:hAnsi="仿宋" w:eastAsia="仿宋"/>
          <w:sz w:val="32"/>
          <w:szCs w:val="32"/>
          <w:u w:val="none"/>
          <w:lang w:val="en-US" w:eastAsia="zh-CN"/>
        </w:rPr>
        <w:t>2</w:t>
      </w:r>
      <w:r>
        <w:rPr>
          <w:rFonts w:hint="eastAsia" w:ascii="仿宋" w:hAnsi="仿宋" w:eastAsia="仿宋"/>
          <w:sz w:val="32"/>
          <w:szCs w:val="32"/>
        </w:rPr>
        <w:t>万元</w:t>
      </w:r>
      <w:r>
        <w:rPr>
          <w:rFonts w:hint="eastAsia" w:ascii="仿宋" w:hAnsi="仿宋" w:eastAsia="仿宋"/>
          <w:sz w:val="32"/>
          <w:szCs w:val="32"/>
          <w:lang w:eastAsia="zh-CN"/>
        </w:rPr>
        <w:t>、人大立法（项）</w:t>
      </w:r>
      <w:r>
        <w:rPr>
          <w:rFonts w:hint="eastAsia" w:ascii="仿宋" w:hAnsi="仿宋" w:eastAsia="仿宋"/>
          <w:sz w:val="32"/>
          <w:szCs w:val="32"/>
        </w:rPr>
        <w:t>预算数为</w:t>
      </w:r>
      <w:r>
        <w:rPr>
          <w:rFonts w:hint="eastAsia" w:ascii="仿宋" w:hAnsi="仿宋" w:eastAsia="仿宋"/>
          <w:sz w:val="32"/>
          <w:szCs w:val="32"/>
          <w:lang w:val="en-US" w:eastAsia="zh-CN"/>
        </w:rPr>
        <w:t>2万元、人大代表履职能力提升（项）</w:t>
      </w:r>
      <w:r>
        <w:rPr>
          <w:rFonts w:hint="eastAsia" w:ascii="仿宋" w:hAnsi="仿宋" w:eastAsia="仿宋"/>
          <w:sz w:val="32"/>
          <w:szCs w:val="32"/>
        </w:rPr>
        <w:t>预算数为</w:t>
      </w:r>
      <w:r>
        <w:rPr>
          <w:rFonts w:hint="eastAsia" w:ascii="仿宋" w:hAnsi="仿宋" w:eastAsia="仿宋"/>
          <w:sz w:val="32"/>
          <w:szCs w:val="32"/>
          <w:lang w:val="en-US" w:eastAsia="zh-CN"/>
        </w:rPr>
        <w:t>4万元、其他人大事务支出（项）</w:t>
      </w:r>
      <w:r>
        <w:rPr>
          <w:rFonts w:hint="eastAsia" w:ascii="仿宋" w:hAnsi="仿宋" w:eastAsia="仿宋"/>
          <w:sz w:val="32"/>
          <w:szCs w:val="32"/>
        </w:rPr>
        <w:t>预算数为</w:t>
      </w:r>
      <w:r>
        <w:rPr>
          <w:rFonts w:hint="eastAsia" w:ascii="仿宋" w:hAnsi="仿宋" w:eastAsia="仿宋"/>
          <w:sz w:val="32"/>
          <w:szCs w:val="32"/>
          <w:lang w:val="en-US" w:eastAsia="zh-CN"/>
        </w:rPr>
        <w:t>6万元</w:t>
      </w:r>
      <w:r>
        <w:rPr>
          <w:rFonts w:hint="eastAsia" w:ascii="仿宋" w:hAnsi="仿宋" w:eastAsia="仿宋"/>
          <w:sz w:val="32"/>
          <w:szCs w:val="32"/>
          <w:lang w:eastAsia="zh-CN"/>
        </w:rPr>
        <w:t>。</w:t>
      </w:r>
    </w:p>
    <w:p w14:paraId="6399FAA4">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2.一般公共服务支出（类）政府办公厅（室）及相关机构事务（款）行政运行（项）预算数为</w:t>
      </w:r>
      <w:r>
        <w:rPr>
          <w:rFonts w:hint="eastAsia" w:ascii="仿宋" w:hAnsi="仿宋" w:eastAsia="仿宋"/>
          <w:sz w:val="32"/>
          <w:szCs w:val="32"/>
          <w:highlight w:val="none"/>
          <w:lang w:val="en-US" w:eastAsia="zh-CN"/>
        </w:rPr>
        <w:t>1391.16</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、其他政府办公厅（室）及相关机构事务支出</w:t>
      </w:r>
      <w:r>
        <w:rPr>
          <w:rFonts w:hint="eastAsia" w:ascii="仿宋" w:hAnsi="仿宋" w:eastAsia="仿宋"/>
          <w:sz w:val="32"/>
          <w:szCs w:val="32"/>
          <w:highlight w:val="none"/>
        </w:rPr>
        <w:t>（项）预算数为</w:t>
      </w:r>
      <w:r>
        <w:rPr>
          <w:rFonts w:hint="eastAsia" w:ascii="仿宋" w:hAnsi="仿宋" w:eastAsia="仿宋"/>
          <w:sz w:val="32"/>
          <w:szCs w:val="32"/>
          <w:highlight w:val="none"/>
          <w:lang w:val="en-US" w:eastAsia="zh-CN"/>
        </w:rPr>
        <w:t>42.66万元。</w:t>
      </w:r>
    </w:p>
    <w:p w14:paraId="3183E399">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一般公共服务支出（类）统计信息事务（款）其他统计信息事务支出（项）预算数为</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万</w:t>
      </w:r>
      <w:r>
        <w:rPr>
          <w:rFonts w:hint="eastAsia" w:ascii="仿宋" w:hAnsi="仿宋" w:eastAsia="仿宋"/>
          <w:sz w:val="32"/>
          <w:szCs w:val="32"/>
          <w:highlight w:val="none"/>
          <w:lang w:eastAsia="zh-CN"/>
        </w:rPr>
        <w:t>元。</w:t>
      </w:r>
    </w:p>
    <w:p w14:paraId="708A350E">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一般公共服务支出（类）纪检监察事务（款）其他纪检监察事务支出（项）预算数为</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万</w:t>
      </w:r>
      <w:r>
        <w:rPr>
          <w:rFonts w:hint="eastAsia" w:ascii="仿宋" w:hAnsi="仿宋" w:eastAsia="仿宋"/>
          <w:sz w:val="32"/>
          <w:szCs w:val="32"/>
          <w:highlight w:val="none"/>
          <w:lang w:eastAsia="zh-CN"/>
        </w:rPr>
        <w:t>元。</w:t>
      </w:r>
    </w:p>
    <w:p w14:paraId="4DF92824">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一般公共服务支出（类）群众团体事务（款）行政运行（项）预算数为</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万</w:t>
      </w:r>
      <w:r>
        <w:rPr>
          <w:rFonts w:hint="eastAsia" w:ascii="仿宋" w:hAnsi="仿宋" w:eastAsia="仿宋"/>
          <w:sz w:val="32"/>
          <w:szCs w:val="32"/>
          <w:highlight w:val="none"/>
          <w:lang w:eastAsia="zh-CN"/>
        </w:rPr>
        <w:t>元、其他群众团体事务支出</w:t>
      </w:r>
      <w:r>
        <w:rPr>
          <w:rFonts w:hint="eastAsia" w:ascii="仿宋" w:hAnsi="仿宋" w:eastAsia="仿宋"/>
          <w:sz w:val="32"/>
          <w:szCs w:val="32"/>
          <w:highlight w:val="none"/>
        </w:rPr>
        <w:t>（项）预算数为</w:t>
      </w:r>
      <w:r>
        <w:rPr>
          <w:rFonts w:hint="eastAsia" w:ascii="仿宋" w:hAnsi="仿宋" w:eastAsia="仿宋"/>
          <w:sz w:val="32"/>
          <w:szCs w:val="32"/>
          <w:highlight w:val="none"/>
          <w:lang w:val="en-US" w:eastAsia="zh-CN"/>
        </w:rPr>
        <w:t>4万元</w:t>
      </w:r>
      <w:r>
        <w:rPr>
          <w:rFonts w:hint="eastAsia" w:ascii="仿宋" w:hAnsi="仿宋" w:eastAsia="仿宋"/>
          <w:sz w:val="32"/>
          <w:szCs w:val="32"/>
          <w:highlight w:val="none"/>
          <w:lang w:eastAsia="zh-CN"/>
        </w:rPr>
        <w:t>。</w:t>
      </w:r>
    </w:p>
    <w:p w14:paraId="1AA0F274">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文化旅游体育与传媒支出（类）行政事业单位养老支出（款）机关事业单位基本养老保险缴费支出（项）预算数为</w:t>
      </w:r>
      <w:r>
        <w:rPr>
          <w:rFonts w:hint="eastAsia" w:ascii="仿宋" w:hAnsi="仿宋" w:eastAsia="仿宋"/>
          <w:sz w:val="32"/>
          <w:szCs w:val="32"/>
          <w:highlight w:val="none"/>
          <w:lang w:val="en-US" w:eastAsia="zh-CN"/>
        </w:rPr>
        <w:t>165.90</w:t>
      </w:r>
      <w:r>
        <w:rPr>
          <w:rFonts w:hint="eastAsia" w:ascii="仿宋" w:hAnsi="仿宋" w:eastAsia="仿宋"/>
          <w:sz w:val="32"/>
          <w:szCs w:val="32"/>
          <w:highlight w:val="none"/>
        </w:rPr>
        <w:t>万</w:t>
      </w:r>
      <w:r>
        <w:rPr>
          <w:rFonts w:hint="eastAsia" w:ascii="仿宋" w:hAnsi="仿宋" w:eastAsia="仿宋"/>
          <w:sz w:val="32"/>
          <w:szCs w:val="32"/>
          <w:highlight w:val="none"/>
          <w:lang w:eastAsia="zh-CN"/>
        </w:rPr>
        <w:t>元。</w:t>
      </w:r>
    </w:p>
    <w:p w14:paraId="780926F9">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社会保障和就业支出（类）文化和旅游（款）行政运行（项）预算数为</w:t>
      </w:r>
      <w:r>
        <w:rPr>
          <w:rFonts w:hint="eastAsia" w:ascii="仿宋" w:hAnsi="仿宋" w:eastAsia="仿宋"/>
          <w:sz w:val="32"/>
          <w:szCs w:val="32"/>
          <w:highlight w:val="none"/>
          <w:lang w:val="en-US" w:eastAsia="zh-CN"/>
        </w:rPr>
        <w:t>11.60</w:t>
      </w:r>
      <w:r>
        <w:rPr>
          <w:rFonts w:hint="eastAsia" w:ascii="仿宋" w:hAnsi="仿宋" w:eastAsia="仿宋"/>
          <w:sz w:val="32"/>
          <w:szCs w:val="32"/>
          <w:highlight w:val="none"/>
        </w:rPr>
        <w:t>万</w:t>
      </w:r>
      <w:r>
        <w:rPr>
          <w:rFonts w:hint="eastAsia" w:ascii="仿宋" w:hAnsi="仿宋" w:eastAsia="仿宋"/>
          <w:sz w:val="32"/>
          <w:szCs w:val="32"/>
          <w:highlight w:val="none"/>
          <w:lang w:eastAsia="zh-CN"/>
        </w:rPr>
        <w:t>元。</w:t>
      </w:r>
    </w:p>
    <w:p w14:paraId="332A3C26">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8.卫生健康支出</w:t>
      </w:r>
      <w:r>
        <w:rPr>
          <w:rFonts w:hint="eastAsia" w:ascii="仿宋" w:hAnsi="仿宋" w:eastAsia="仿宋"/>
          <w:sz w:val="32"/>
          <w:szCs w:val="32"/>
          <w:highlight w:val="none"/>
        </w:rPr>
        <w:t>（类）行政事业单位医疗（款）行政单位医疗（项）预算数为</w:t>
      </w:r>
      <w:r>
        <w:rPr>
          <w:rFonts w:hint="eastAsia" w:ascii="仿宋" w:hAnsi="仿宋" w:eastAsia="仿宋"/>
          <w:sz w:val="32"/>
          <w:szCs w:val="32"/>
          <w:highlight w:val="none"/>
          <w:lang w:val="en-US" w:eastAsia="zh-CN"/>
        </w:rPr>
        <w:t>79.84</w:t>
      </w:r>
      <w:r>
        <w:rPr>
          <w:rFonts w:hint="eastAsia" w:ascii="仿宋" w:hAnsi="仿宋" w:eastAsia="仿宋"/>
          <w:sz w:val="32"/>
          <w:szCs w:val="32"/>
          <w:highlight w:val="none"/>
        </w:rPr>
        <w:t>万</w:t>
      </w:r>
      <w:r>
        <w:rPr>
          <w:rFonts w:hint="eastAsia" w:ascii="仿宋" w:hAnsi="仿宋" w:eastAsia="仿宋"/>
          <w:sz w:val="32"/>
          <w:szCs w:val="32"/>
          <w:highlight w:val="none"/>
          <w:lang w:eastAsia="zh-CN"/>
        </w:rPr>
        <w:t>元、公务员医疗补助</w:t>
      </w:r>
      <w:r>
        <w:rPr>
          <w:rFonts w:hint="eastAsia" w:ascii="仿宋" w:hAnsi="仿宋" w:eastAsia="仿宋"/>
          <w:sz w:val="32"/>
          <w:szCs w:val="32"/>
          <w:highlight w:val="none"/>
        </w:rPr>
        <w:t>（项）预算数为</w:t>
      </w:r>
      <w:r>
        <w:rPr>
          <w:rFonts w:hint="eastAsia" w:ascii="仿宋" w:hAnsi="仿宋" w:eastAsia="仿宋"/>
          <w:sz w:val="32"/>
          <w:szCs w:val="32"/>
          <w:highlight w:val="none"/>
          <w:lang w:val="en-US" w:eastAsia="zh-CN"/>
        </w:rPr>
        <w:t>20.74万元</w:t>
      </w:r>
      <w:r>
        <w:rPr>
          <w:rFonts w:hint="eastAsia" w:ascii="仿宋" w:hAnsi="仿宋" w:eastAsia="仿宋"/>
          <w:sz w:val="32"/>
          <w:szCs w:val="32"/>
          <w:highlight w:val="none"/>
          <w:lang w:eastAsia="zh-CN"/>
        </w:rPr>
        <w:t>。</w:t>
      </w:r>
    </w:p>
    <w:p w14:paraId="5E5D791B">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9.节能环保支出</w:t>
      </w:r>
      <w:r>
        <w:rPr>
          <w:rFonts w:hint="eastAsia" w:ascii="仿宋" w:hAnsi="仿宋" w:eastAsia="仿宋"/>
          <w:sz w:val="32"/>
          <w:szCs w:val="32"/>
          <w:highlight w:val="none"/>
        </w:rPr>
        <w:t>（类）自然生态保护（款）农村环境保护（项）预算数为</w:t>
      </w:r>
      <w:r>
        <w:rPr>
          <w:rFonts w:hint="eastAsia" w:ascii="仿宋" w:hAnsi="仿宋" w:eastAsia="仿宋"/>
          <w:sz w:val="32"/>
          <w:szCs w:val="32"/>
          <w:highlight w:val="none"/>
          <w:lang w:val="en-US" w:eastAsia="zh-CN"/>
        </w:rPr>
        <w:t>73.80</w:t>
      </w:r>
      <w:r>
        <w:rPr>
          <w:rFonts w:hint="eastAsia" w:ascii="仿宋" w:hAnsi="仿宋" w:eastAsia="仿宋"/>
          <w:sz w:val="32"/>
          <w:szCs w:val="32"/>
          <w:highlight w:val="none"/>
        </w:rPr>
        <w:t>万</w:t>
      </w:r>
      <w:r>
        <w:rPr>
          <w:rFonts w:hint="eastAsia" w:ascii="仿宋" w:hAnsi="仿宋" w:eastAsia="仿宋"/>
          <w:sz w:val="32"/>
          <w:szCs w:val="32"/>
          <w:highlight w:val="none"/>
          <w:lang w:eastAsia="zh-CN"/>
        </w:rPr>
        <w:t>元。</w:t>
      </w:r>
    </w:p>
    <w:p w14:paraId="79484641">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10.农林水支出</w:t>
      </w:r>
      <w:r>
        <w:rPr>
          <w:rFonts w:hint="eastAsia" w:ascii="仿宋" w:hAnsi="仿宋" w:eastAsia="仿宋"/>
          <w:sz w:val="32"/>
          <w:szCs w:val="32"/>
          <w:highlight w:val="none"/>
        </w:rPr>
        <w:t>（类）林业和草原（款）林业草原防灾减灾（项）预算数为</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万</w:t>
      </w:r>
      <w:r>
        <w:rPr>
          <w:rFonts w:hint="eastAsia" w:ascii="仿宋" w:hAnsi="仿宋" w:eastAsia="仿宋"/>
          <w:sz w:val="32"/>
          <w:szCs w:val="32"/>
          <w:highlight w:val="none"/>
          <w:lang w:eastAsia="zh-CN"/>
        </w:rPr>
        <w:t>元、</w:t>
      </w:r>
      <w:r>
        <w:rPr>
          <w:rFonts w:hint="eastAsia" w:ascii="仿宋" w:hAnsi="仿宋" w:eastAsia="仿宋"/>
          <w:sz w:val="32"/>
          <w:szCs w:val="32"/>
          <w:highlight w:val="none"/>
          <w:lang w:val="en-US" w:eastAsia="zh-CN"/>
        </w:rPr>
        <w:t>农林水支出</w:t>
      </w:r>
      <w:r>
        <w:rPr>
          <w:rFonts w:hint="eastAsia" w:ascii="仿宋" w:hAnsi="仿宋" w:eastAsia="仿宋"/>
          <w:sz w:val="32"/>
          <w:szCs w:val="32"/>
          <w:highlight w:val="none"/>
        </w:rPr>
        <w:t>（类）</w:t>
      </w:r>
      <w:r>
        <w:rPr>
          <w:rFonts w:hint="eastAsia" w:ascii="仿宋" w:hAnsi="仿宋" w:eastAsia="仿宋"/>
          <w:sz w:val="32"/>
          <w:szCs w:val="32"/>
          <w:highlight w:val="none"/>
          <w:lang w:eastAsia="zh-CN"/>
        </w:rPr>
        <w:t>水利</w:t>
      </w:r>
      <w:r>
        <w:rPr>
          <w:rFonts w:hint="eastAsia" w:ascii="仿宋" w:hAnsi="仿宋" w:eastAsia="仿宋"/>
          <w:sz w:val="32"/>
          <w:szCs w:val="32"/>
          <w:highlight w:val="none"/>
        </w:rPr>
        <w:t>（款）</w:t>
      </w:r>
      <w:r>
        <w:rPr>
          <w:rFonts w:hint="eastAsia" w:ascii="仿宋" w:hAnsi="仿宋" w:eastAsia="仿宋"/>
          <w:sz w:val="32"/>
          <w:szCs w:val="32"/>
          <w:highlight w:val="none"/>
          <w:lang w:eastAsia="zh-CN"/>
        </w:rPr>
        <w:t>其他水利支出</w:t>
      </w:r>
      <w:r>
        <w:rPr>
          <w:rFonts w:hint="eastAsia" w:ascii="仿宋" w:hAnsi="仿宋" w:eastAsia="仿宋"/>
          <w:sz w:val="32"/>
          <w:szCs w:val="32"/>
          <w:highlight w:val="none"/>
        </w:rPr>
        <w:t>（项）预算数为</w:t>
      </w:r>
      <w:r>
        <w:rPr>
          <w:rFonts w:hint="eastAsia" w:ascii="仿宋" w:hAnsi="仿宋" w:eastAsia="仿宋"/>
          <w:sz w:val="32"/>
          <w:szCs w:val="32"/>
          <w:highlight w:val="none"/>
          <w:lang w:val="en-US" w:eastAsia="zh-CN"/>
        </w:rPr>
        <w:t>3万元、农林水支出</w:t>
      </w:r>
      <w:r>
        <w:rPr>
          <w:rFonts w:hint="eastAsia" w:ascii="仿宋" w:hAnsi="仿宋" w:eastAsia="仿宋"/>
          <w:sz w:val="32"/>
          <w:szCs w:val="32"/>
          <w:highlight w:val="none"/>
        </w:rPr>
        <w:t>（类）</w:t>
      </w:r>
      <w:r>
        <w:rPr>
          <w:rFonts w:hint="eastAsia" w:ascii="仿宋" w:hAnsi="仿宋" w:eastAsia="仿宋"/>
          <w:sz w:val="32"/>
          <w:szCs w:val="32"/>
          <w:highlight w:val="none"/>
          <w:lang w:val="en-US" w:eastAsia="zh-CN"/>
        </w:rPr>
        <w:t>农村综合改革（款）对村民委员会和村党支部的补助</w:t>
      </w:r>
      <w:r>
        <w:rPr>
          <w:rFonts w:hint="eastAsia" w:ascii="仿宋" w:hAnsi="仿宋" w:eastAsia="仿宋"/>
          <w:sz w:val="32"/>
          <w:szCs w:val="32"/>
          <w:highlight w:val="none"/>
        </w:rPr>
        <w:t>（项）预算数为</w:t>
      </w:r>
      <w:r>
        <w:rPr>
          <w:rFonts w:hint="eastAsia" w:ascii="仿宋" w:hAnsi="仿宋" w:eastAsia="仿宋"/>
          <w:sz w:val="32"/>
          <w:szCs w:val="32"/>
          <w:highlight w:val="none"/>
          <w:lang w:val="en-US" w:eastAsia="zh-CN"/>
        </w:rPr>
        <w:t>24万元</w:t>
      </w:r>
      <w:r>
        <w:rPr>
          <w:rFonts w:hint="eastAsia" w:ascii="仿宋" w:hAnsi="仿宋" w:eastAsia="仿宋"/>
          <w:sz w:val="32"/>
          <w:szCs w:val="32"/>
          <w:highlight w:val="none"/>
          <w:lang w:eastAsia="zh-CN"/>
        </w:rPr>
        <w:t>。</w:t>
      </w:r>
    </w:p>
    <w:p w14:paraId="36E8796F">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11.住房保障支出</w:t>
      </w:r>
      <w:r>
        <w:rPr>
          <w:rFonts w:hint="eastAsia" w:ascii="仿宋" w:hAnsi="仿宋" w:eastAsia="仿宋"/>
          <w:sz w:val="32"/>
          <w:szCs w:val="32"/>
          <w:highlight w:val="none"/>
        </w:rPr>
        <w:t>（类）住房改革支出（款）住房公积金（项）预算数为</w:t>
      </w:r>
      <w:r>
        <w:rPr>
          <w:rFonts w:hint="eastAsia" w:ascii="仿宋" w:hAnsi="仿宋" w:eastAsia="仿宋"/>
          <w:sz w:val="32"/>
          <w:szCs w:val="32"/>
          <w:highlight w:val="none"/>
          <w:lang w:val="en-US" w:eastAsia="zh-CN"/>
        </w:rPr>
        <w:t>124.42</w:t>
      </w:r>
      <w:r>
        <w:rPr>
          <w:rFonts w:hint="eastAsia" w:ascii="仿宋" w:hAnsi="仿宋" w:eastAsia="仿宋"/>
          <w:sz w:val="32"/>
          <w:szCs w:val="32"/>
          <w:highlight w:val="none"/>
        </w:rPr>
        <w:t>万</w:t>
      </w:r>
      <w:r>
        <w:rPr>
          <w:rFonts w:hint="eastAsia" w:ascii="仿宋" w:hAnsi="仿宋" w:eastAsia="仿宋"/>
          <w:sz w:val="32"/>
          <w:szCs w:val="32"/>
          <w:highlight w:val="none"/>
          <w:lang w:eastAsia="zh-CN"/>
        </w:rPr>
        <w:t>元。</w:t>
      </w:r>
    </w:p>
    <w:p w14:paraId="25ED69E0">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12.灾害防治及应急管理支出</w:t>
      </w:r>
      <w:r>
        <w:rPr>
          <w:rFonts w:hint="eastAsia" w:ascii="仿宋" w:hAnsi="仿宋" w:eastAsia="仿宋"/>
          <w:sz w:val="32"/>
          <w:szCs w:val="32"/>
          <w:highlight w:val="none"/>
        </w:rPr>
        <w:t>（类）消防救援事务（款）其他消防救援事务支出（项）预算数为</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万</w:t>
      </w:r>
      <w:r>
        <w:rPr>
          <w:rFonts w:hint="eastAsia" w:ascii="仿宋" w:hAnsi="仿宋" w:eastAsia="仿宋"/>
          <w:sz w:val="32"/>
          <w:szCs w:val="32"/>
          <w:highlight w:val="none"/>
          <w:lang w:eastAsia="zh-CN"/>
        </w:rPr>
        <w:t>元、</w:t>
      </w:r>
      <w:r>
        <w:rPr>
          <w:rFonts w:hint="eastAsia" w:ascii="仿宋" w:hAnsi="仿宋" w:eastAsia="仿宋"/>
          <w:sz w:val="32"/>
          <w:szCs w:val="32"/>
          <w:highlight w:val="none"/>
          <w:lang w:val="en-US" w:eastAsia="zh-CN"/>
        </w:rPr>
        <w:t>灾害防治及应急管理支出</w:t>
      </w:r>
      <w:r>
        <w:rPr>
          <w:rFonts w:hint="eastAsia" w:ascii="仿宋" w:hAnsi="仿宋" w:eastAsia="仿宋"/>
          <w:sz w:val="32"/>
          <w:szCs w:val="32"/>
          <w:highlight w:val="none"/>
        </w:rPr>
        <w:t>（类）</w:t>
      </w:r>
      <w:r>
        <w:rPr>
          <w:rFonts w:hint="eastAsia" w:ascii="仿宋" w:hAnsi="仿宋" w:eastAsia="仿宋"/>
          <w:sz w:val="32"/>
          <w:szCs w:val="32"/>
          <w:highlight w:val="none"/>
          <w:lang w:eastAsia="zh-CN"/>
        </w:rPr>
        <w:t>自然灾害防治</w:t>
      </w:r>
      <w:r>
        <w:rPr>
          <w:rFonts w:hint="eastAsia" w:ascii="仿宋" w:hAnsi="仿宋" w:eastAsia="仿宋"/>
          <w:sz w:val="32"/>
          <w:szCs w:val="32"/>
          <w:highlight w:val="none"/>
        </w:rPr>
        <w:t>（款）</w:t>
      </w:r>
      <w:r>
        <w:rPr>
          <w:rFonts w:hint="eastAsia" w:ascii="仿宋" w:hAnsi="仿宋" w:eastAsia="仿宋"/>
          <w:sz w:val="32"/>
          <w:szCs w:val="32"/>
          <w:highlight w:val="none"/>
          <w:lang w:eastAsia="zh-CN"/>
        </w:rPr>
        <w:t>地质灾害防治</w:t>
      </w:r>
      <w:r>
        <w:rPr>
          <w:rFonts w:hint="eastAsia" w:ascii="仿宋" w:hAnsi="仿宋" w:eastAsia="仿宋"/>
          <w:sz w:val="32"/>
          <w:szCs w:val="32"/>
          <w:highlight w:val="none"/>
        </w:rPr>
        <w:t>（项）预算数为</w:t>
      </w:r>
      <w:r>
        <w:rPr>
          <w:rFonts w:hint="eastAsia" w:ascii="仿宋" w:hAnsi="仿宋" w:eastAsia="仿宋"/>
          <w:sz w:val="32"/>
          <w:szCs w:val="32"/>
          <w:highlight w:val="none"/>
          <w:lang w:val="en-US" w:eastAsia="zh-CN"/>
        </w:rPr>
        <w:t>15万元</w:t>
      </w:r>
      <w:r>
        <w:rPr>
          <w:rFonts w:hint="eastAsia" w:ascii="仿宋" w:hAnsi="仿宋" w:eastAsia="仿宋"/>
          <w:sz w:val="32"/>
          <w:szCs w:val="32"/>
          <w:highlight w:val="none"/>
          <w:lang w:eastAsia="zh-CN"/>
        </w:rPr>
        <w:t>。</w:t>
      </w:r>
    </w:p>
    <w:p w14:paraId="50992066">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23715804">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none"/>
          <w:lang w:val="en-US" w:eastAsia="zh-CN"/>
        </w:rPr>
        <w:t>1586.86</w:t>
      </w:r>
      <w:r>
        <w:rPr>
          <w:rFonts w:hint="eastAsia" w:ascii="仿宋" w:hAnsi="仿宋" w:eastAsia="仿宋"/>
          <w:sz w:val="32"/>
          <w:szCs w:val="32"/>
        </w:rPr>
        <w:t>万元，其中：</w:t>
      </w:r>
    </w:p>
    <w:p w14:paraId="5BAF2B66">
      <w:pPr>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1493.33</w:t>
      </w:r>
      <w:r>
        <w:rPr>
          <w:rFonts w:hint="eastAsia" w:ascii="仿宋" w:hAnsi="仿宋" w:eastAsia="仿宋"/>
          <w:sz w:val="32"/>
          <w:szCs w:val="32"/>
        </w:rPr>
        <w:t>万元，主要包括：基本工资</w:t>
      </w:r>
      <w:r>
        <w:rPr>
          <w:rFonts w:hint="eastAsia" w:ascii="仿宋" w:hAnsi="仿宋" w:eastAsia="仿宋"/>
          <w:sz w:val="32"/>
          <w:szCs w:val="32"/>
          <w:lang w:val="en-US" w:eastAsia="zh-CN"/>
        </w:rPr>
        <w:t>161.89万元</w:t>
      </w:r>
      <w:r>
        <w:rPr>
          <w:rFonts w:hint="eastAsia" w:ascii="仿宋" w:hAnsi="仿宋" w:eastAsia="仿宋"/>
          <w:sz w:val="32"/>
          <w:szCs w:val="32"/>
        </w:rPr>
        <w:t>、津贴补贴</w:t>
      </w:r>
      <w:r>
        <w:rPr>
          <w:rFonts w:hint="eastAsia" w:ascii="仿宋" w:hAnsi="仿宋" w:eastAsia="仿宋"/>
          <w:sz w:val="32"/>
          <w:szCs w:val="32"/>
          <w:lang w:val="en-US" w:eastAsia="zh-CN"/>
        </w:rPr>
        <w:t>792.83万元</w:t>
      </w:r>
      <w:r>
        <w:rPr>
          <w:rFonts w:hint="eastAsia" w:ascii="仿宋" w:hAnsi="仿宋" w:eastAsia="仿宋"/>
          <w:sz w:val="32"/>
          <w:szCs w:val="32"/>
        </w:rPr>
        <w:t>、奖金67.96</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165.90</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职工基本医疗保险缴费</w:t>
      </w:r>
      <w:r>
        <w:rPr>
          <w:rFonts w:hint="eastAsia" w:ascii="仿宋" w:hAnsi="仿宋" w:eastAsia="仿宋"/>
          <w:sz w:val="32"/>
          <w:szCs w:val="32"/>
        </w:rPr>
        <w:t>79.84</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20.74</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2.74</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124.42万元、</w:t>
      </w:r>
      <w:r>
        <w:rPr>
          <w:rFonts w:ascii="仿宋" w:hAnsi="仿宋" w:eastAsia="仿宋"/>
          <w:sz w:val="32"/>
          <w:szCs w:val="32"/>
        </w:rPr>
        <w:t>其他工资福利支出</w:t>
      </w:r>
      <w:r>
        <w:rPr>
          <w:rFonts w:hint="eastAsia" w:ascii="仿宋" w:hAnsi="仿宋" w:eastAsia="仿宋"/>
          <w:sz w:val="32"/>
          <w:szCs w:val="32"/>
        </w:rPr>
        <w:t>77.01</w:t>
      </w:r>
      <w:r>
        <w:rPr>
          <w:rFonts w:hint="eastAsia" w:ascii="仿宋" w:hAnsi="仿宋" w:eastAsia="仿宋"/>
          <w:sz w:val="32"/>
          <w:szCs w:val="32"/>
          <w:lang w:val="en-US" w:eastAsia="zh-CN"/>
        </w:rPr>
        <w:t>万元</w:t>
      </w:r>
      <w:r>
        <w:rPr>
          <w:rFonts w:hint="eastAsia" w:ascii="仿宋" w:hAnsi="仿宋" w:eastAsia="仿宋"/>
          <w:sz w:val="32"/>
          <w:szCs w:val="32"/>
        </w:rPr>
        <w:t>。</w:t>
      </w:r>
    </w:p>
    <w:p w14:paraId="2AA07736">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none"/>
        </w:rPr>
        <w:t>93.53</w:t>
      </w:r>
      <w:r>
        <w:rPr>
          <w:rFonts w:hint="eastAsia" w:ascii="仿宋" w:hAnsi="仿宋" w:eastAsia="仿宋"/>
          <w:sz w:val="32"/>
          <w:szCs w:val="32"/>
        </w:rPr>
        <w:t>万元，</w:t>
      </w:r>
      <w:r>
        <w:rPr>
          <w:rFonts w:hint="eastAsia" w:ascii="仿宋" w:hAnsi="仿宋" w:eastAsia="仿宋"/>
          <w:sz w:val="32"/>
          <w:szCs w:val="32"/>
          <w:lang w:eastAsia="zh-CN"/>
        </w:rPr>
        <w:t>其中：</w:t>
      </w:r>
      <w:r>
        <w:rPr>
          <w:rFonts w:ascii="仿宋" w:hAnsi="仿宋" w:eastAsia="仿宋"/>
          <w:sz w:val="32"/>
          <w:szCs w:val="32"/>
        </w:rPr>
        <w:t>商品和服务支出</w:t>
      </w:r>
      <w:r>
        <w:rPr>
          <w:rFonts w:hint="eastAsia" w:ascii="仿宋" w:hAnsi="仿宋" w:eastAsia="仿宋"/>
          <w:sz w:val="32"/>
          <w:szCs w:val="32"/>
          <w:lang w:val="en-US" w:eastAsia="zh-CN"/>
        </w:rPr>
        <w:t>90.13万元，主要包括办公费12万元、差旅费20万元、工会经费21.53万元、福利费0.27万元、公务用车运行维护费18万元、其他交通费用3万元、其他商品和服务支出15.33万元、对个人和家庭的补助3.40万元、主要包括生活补助2.40万元、其他对个人和家庭的补助1万元。</w:t>
      </w:r>
    </w:p>
    <w:p w14:paraId="3D0B61CC">
      <w:pPr>
        <w:ind w:firstLine="640" w:firstLineChars="200"/>
        <w:rPr>
          <w:rFonts w:ascii="仿宋" w:hAnsi="仿宋" w:eastAsia="仿宋_GB2312"/>
          <w:sz w:val="32"/>
          <w:szCs w:val="32"/>
        </w:rPr>
      </w:pPr>
      <w:r>
        <w:rPr>
          <w:rFonts w:hint="eastAsia" w:ascii="黑体" w:hAnsi="黑体" w:eastAsia="黑体"/>
          <w:sz w:val="32"/>
          <w:szCs w:val="32"/>
        </w:rPr>
        <w:t>七、一般公共预算“三公”经费预算总体情况</w:t>
      </w:r>
    </w:p>
    <w:p w14:paraId="3D21552A">
      <w:pPr>
        <w:keepNext w:val="0"/>
        <w:keepLines w:val="0"/>
        <w:pageBreakBefore w:val="0"/>
        <w:kinsoku/>
        <w:wordWrap/>
        <w:overflowPunct/>
        <w:topLinePunct w:val="0"/>
        <w:bidi w:val="0"/>
        <w:snapToGrid/>
        <w:spacing w:line="576"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lang w:val="en-US" w:eastAsia="zh-CN"/>
        </w:rPr>
        <w:t>18</w:t>
      </w:r>
      <w:r>
        <w:rPr>
          <w:rFonts w:hint="eastAsia" w:ascii="仿宋" w:hAnsi="仿宋" w:eastAsia="仿宋"/>
          <w:sz w:val="32"/>
          <w:szCs w:val="32"/>
        </w:rPr>
        <w:t>万元，其中：因公出国（境）费</w:t>
      </w:r>
      <w:r>
        <w:rPr>
          <w:rFonts w:hint="eastAsia" w:ascii="仿宋" w:hAnsi="仿宋" w:eastAsia="仿宋"/>
          <w:sz w:val="32"/>
          <w:szCs w:val="32"/>
          <w:u w:val="none"/>
          <w:lang w:val="en-US" w:eastAsia="zh-CN"/>
        </w:rPr>
        <w:t>0</w:t>
      </w:r>
      <w:r>
        <w:rPr>
          <w:rFonts w:hint="eastAsia" w:ascii="仿宋" w:hAnsi="仿宋" w:eastAsia="仿宋"/>
          <w:sz w:val="32"/>
          <w:szCs w:val="32"/>
        </w:rPr>
        <w:t>万元，公务用车购置</w:t>
      </w:r>
      <w:r>
        <w:rPr>
          <w:rFonts w:hint="eastAsia" w:ascii="仿宋" w:hAnsi="仿宋" w:eastAsia="仿宋"/>
          <w:sz w:val="32"/>
          <w:szCs w:val="32"/>
          <w:u w:val="none"/>
          <w:lang w:val="en-US" w:eastAsia="zh-CN"/>
        </w:rPr>
        <w:t>0</w:t>
      </w:r>
      <w:r>
        <w:rPr>
          <w:rFonts w:hint="eastAsia" w:ascii="仿宋" w:hAnsi="仿宋" w:eastAsia="仿宋"/>
          <w:sz w:val="32"/>
          <w:szCs w:val="32"/>
          <w:u w:val="non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lang w:val="en-US" w:eastAsia="zh-CN"/>
        </w:rPr>
        <w:t>18</w:t>
      </w:r>
      <w:r>
        <w:rPr>
          <w:rFonts w:hint="eastAsia" w:ascii="仿宋" w:hAnsi="仿宋" w:eastAsia="仿宋"/>
          <w:sz w:val="32"/>
          <w:szCs w:val="32"/>
        </w:rPr>
        <w:t>万元，公务接待费</w:t>
      </w:r>
      <w:r>
        <w:rPr>
          <w:rFonts w:hint="eastAsia" w:ascii="仿宋" w:hAnsi="仿宋" w:eastAsia="仿宋"/>
          <w:sz w:val="32"/>
          <w:szCs w:val="32"/>
          <w:lang w:val="en-US" w:eastAsia="zh-CN"/>
        </w:rPr>
        <w:t>0</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年增加</w:t>
      </w:r>
      <w:r>
        <w:rPr>
          <w:rFonts w:hint="eastAsia" w:ascii="仿宋" w:hAnsi="仿宋" w:eastAsia="仿宋"/>
          <w:sz w:val="32"/>
          <w:szCs w:val="32"/>
          <w:lang w:val="en-US" w:eastAsia="zh-CN"/>
        </w:rPr>
        <w:t>2</w:t>
      </w:r>
      <w:r>
        <w:rPr>
          <w:rFonts w:hint="eastAsia" w:ascii="仿宋" w:hAnsi="仿宋" w:eastAsia="仿宋"/>
          <w:sz w:val="32"/>
          <w:szCs w:val="32"/>
        </w:rPr>
        <w:t>万元，增长</w:t>
      </w:r>
      <w:r>
        <w:rPr>
          <w:rFonts w:hint="eastAsia" w:ascii="仿宋" w:hAnsi="仿宋" w:eastAsia="仿宋"/>
          <w:sz w:val="32"/>
          <w:szCs w:val="32"/>
          <w:highlight w:val="none"/>
          <w:lang w:val="en-US" w:eastAsia="zh-CN"/>
        </w:rPr>
        <w:t>12.50</w:t>
      </w:r>
      <w:r>
        <w:rPr>
          <w:rFonts w:hint="eastAsia" w:ascii="仿宋" w:hAnsi="仿宋" w:eastAsia="仿宋"/>
          <w:sz w:val="32"/>
          <w:szCs w:val="32"/>
        </w:rPr>
        <w:t>%。</w:t>
      </w:r>
    </w:p>
    <w:p w14:paraId="5701D371">
      <w:pPr>
        <w:keepNext w:val="0"/>
        <w:keepLines w:val="0"/>
        <w:pageBreakBefore w:val="0"/>
        <w:kinsoku/>
        <w:wordWrap/>
        <w:overflowPunct/>
        <w:topLinePunct w:val="0"/>
        <w:bidi w:val="0"/>
        <w:snapToGrid/>
        <w:spacing w:line="576" w:lineRule="exact"/>
        <w:ind w:firstLine="640" w:firstLineChars="200"/>
        <w:rPr>
          <w:rFonts w:hint="eastAsia" w:ascii="仿宋" w:hAnsi="仿宋" w:eastAsia="仿宋"/>
          <w:sz w:val="32"/>
          <w:szCs w:val="32"/>
        </w:rPr>
      </w:pPr>
      <w:r>
        <w:rPr>
          <w:rFonts w:hint="eastAsia" w:ascii="仿宋" w:hAnsi="仿宋" w:eastAsia="仿宋_GB2312"/>
          <w:sz w:val="32"/>
          <w:szCs w:val="32"/>
          <w:lang w:eastAsia="zh-CN"/>
        </w:rPr>
        <w:t>2025</w:t>
      </w:r>
      <w:r>
        <w:rPr>
          <w:rFonts w:hint="eastAsia" w:ascii="仿宋" w:hAnsi="仿宋" w:eastAsia="仿宋_GB2312"/>
          <w:sz w:val="32"/>
          <w:szCs w:val="32"/>
        </w:rPr>
        <w:t>年因公出国（境）</w:t>
      </w:r>
      <w:r>
        <w:rPr>
          <w:rFonts w:hint="eastAsia" w:ascii="仿宋" w:hAnsi="仿宋" w:eastAsia="仿宋_GB2312"/>
          <w:sz w:val="32"/>
          <w:szCs w:val="32"/>
          <w:u w:val="none"/>
        </w:rPr>
        <w:t xml:space="preserve"> </w:t>
      </w:r>
      <w:r>
        <w:rPr>
          <w:rFonts w:hint="eastAsia" w:ascii="仿宋" w:hAnsi="仿宋" w:eastAsia="仿宋_GB2312"/>
          <w:sz w:val="32"/>
          <w:szCs w:val="32"/>
          <w:u w:val="none"/>
          <w:lang w:val="en-US" w:eastAsia="zh-CN"/>
        </w:rPr>
        <w:t>0</w:t>
      </w:r>
      <w:r>
        <w:rPr>
          <w:rFonts w:hint="eastAsia" w:ascii="仿宋" w:hAnsi="仿宋" w:eastAsia="仿宋_GB2312"/>
          <w:sz w:val="32"/>
          <w:szCs w:val="32"/>
          <w:u w:val="none"/>
        </w:rPr>
        <w:t xml:space="preserve"> 个团组、 </w:t>
      </w:r>
      <w:r>
        <w:rPr>
          <w:rFonts w:hint="eastAsia" w:ascii="仿宋" w:hAnsi="仿宋" w:eastAsia="仿宋_GB2312"/>
          <w:sz w:val="32"/>
          <w:szCs w:val="32"/>
          <w:u w:val="none"/>
          <w:lang w:val="en-US" w:eastAsia="zh-CN"/>
        </w:rPr>
        <w:t>0</w:t>
      </w:r>
      <w:r>
        <w:rPr>
          <w:rFonts w:hint="eastAsia" w:ascii="仿宋" w:hAnsi="仿宋" w:eastAsia="仿宋_GB2312"/>
          <w:sz w:val="32"/>
          <w:szCs w:val="32"/>
          <w:u w:val="none"/>
        </w:rPr>
        <w:t xml:space="preserve"> 人，公务用车购置 </w:t>
      </w:r>
      <w:r>
        <w:rPr>
          <w:rFonts w:hint="eastAsia" w:ascii="仿宋" w:hAnsi="仿宋" w:eastAsia="仿宋_GB2312"/>
          <w:sz w:val="32"/>
          <w:szCs w:val="32"/>
          <w:u w:val="none"/>
          <w:lang w:val="en-US" w:eastAsia="zh-CN"/>
        </w:rPr>
        <w:t>0</w:t>
      </w:r>
      <w:r>
        <w:rPr>
          <w:rFonts w:hint="eastAsia" w:ascii="仿宋" w:hAnsi="仿宋" w:eastAsia="仿宋_GB2312"/>
          <w:sz w:val="32"/>
          <w:szCs w:val="32"/>
          <w:u w:val="none"/>
        </w:rPr>
        <w:t xml:space="preserve"> 辆、保有</w:t>
      </w:r>
      <w:r>
        <w:rPr>
          <w:rFonts w:hint="eastAsia" w:ascii="仿宋" w:hAnsi="仿宋" w:eastAsia="仿宋_GB2312"/>
          <w:sz w:val="32"/>
          <w:szCs w:val="32"/>
          <w:u w:val="none"/>
          <w:lang w:val="en-US" w:eastAsia="zh-CN"/>
        </w:rPr>
        <w:t>10辆</w:t>
      </w:r>
      <w:r>
        <w:rPr>
          <w:rFonts w:hint="eastAsia" w:ascii="仿宋" w:hAnsi="仿宋" w:eastAsia="仿宋_GB2312"/>
          <w:sz w:val="32"/>
          <w:szCs w:val="32"/>
          <w:u w:val="none"/>
        </w:rPr>
        <w:t>，国内公务接待</w:t>
      </w:r>
      <w:r>
        <w:rPr>
          <w:rFonts w:hint="eastAsia" w:ascii="仿宋" w:hAnsi="仿宋" w:eastAsia="仿宋_GB2312"/>
          <w:sz w:val="32"/>
          <w:szCs w:val="32"/>
          <w:u w:val="none"/>
          <w:lang w:val="en-US" w:eastAsia="zh-CN"/>
        </w:rPr>
        <w:t>0</w:t>
      </w:r>
      <w:r>
        <w:rPr>
          <w:rFonts w:hint="eastAsia" w:ascii="仿宋" w:hAnsi="仿宋" w:eastAsia="仿宋_GB2312"/>
          <w:sz w:val="32"/>
          <w:szCs w:val="32"/>
          <w:u w:val="none"/>
        </w:rPr>
        <w:t xml:space="preserve"> 批次、</w:t>
      </w:r>
      <w:r>
        <w:rPr>
          <w:rFonts w:hint="eastAsia" w:ascii="仿宋" w:hAnsi="仿宋" w:eastAsia="仿宋_GB2312"/>
          <w:sz w:val="32"/>
          <w:szCs w:val="32"/>
          <w:u w:val="none"/>
          <w:lang w:val="en-US" w:eastAsia="zh-CN"/>
        </w:rPr>
        <w:t>0</w:t>
      </w:r>
      <w:r>
        <w:rPr>
          <w:rFonts w:hint="eastAsia" w:ascii="仿宋" w:hAnsi="仿宋" w:eastAsia="仿宋_GB2312"/>
          <w:sz w:val="32"/>
          <w:szCs w:val="32"/>
          <w:u w:val="none"/>
        </w:rPr>
        <w:t xml:space="preserve"> 人</w:t>
      </w:r>
      <w:r>
        <w:rPr>
          <w:rFonts w:hint="eastAsia" w:ascii="仿宋" w:hAnsi="仿宋" w:eastAsia="仿宋_GB2312"/>
          <w:sz w:val="32"/>
          <w:szCs w:val="32"/>
        </w:rPr>
        <w:t>。</w:t>
      </w:r>
    </w:p>
    <w:p w14:paraId="2B73B52C">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tbl>
      <w:tblPr>
        <w:tblStyle w:val="5"/>
        <w:tblW w:w="8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612"/>
        <w:gridCol w:w="612"/>
        <w:gridCol w:w="3024"/>
        <w:gridCol w:w="1207"/>
        <w:gridCol w:w="1207"/>
        <w:gridCol w:w="1206"/>
      </w:tblGrid>
      <w:tr w14:paraId="184A8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84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CE4D">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政府性基金预算支出表</w:t>
            </w:r>
          </w:p>
        </w:tc>
      </w:tr>
      <w:tr w14:paraId="61152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84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FEFB019">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27A5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EFF2F7" w:fill="EFF2F7"/>
            <w:noWrap/>
            <w:vAlign w:val="center"/>
          </w:tcPr>
          <w:p w14:paraId="66D541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支出功能分类科目</w:t>
            </w:r>
          </w:p>
        </w:tc>
        <w:tc>
          <w:tcPr>
            <w:tcW w:w="3860"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14:paraId="3E0FFC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2025年预算数</w:t>
            </w:r>
          </w:p>
        </w:tc>
      </w:tr>
      <w:tr w14:paraId="4102F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EFF2F7" w:fill="EFF2F7"/>
            <w:noWrap/>
            <w:vAlign w:val="center"/>
          </w:tcPr>
          <w:p w14:paraId="18F897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vAlign w:val="center"/>
          </w:tcPr>
          <w:p w14:paraId="0E3279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14:paraId="79FEBC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14:paraId="19055A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14:paraId="1F504A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46CCE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14:paraId="188A20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14:paraId="24AD56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14:paraId="4ACCAE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vAlign w:val="center"/>
          </w:tcPr>
          <w:p w14:paraId="7D4B0D06">
            <w:pPr>
              <w:jc w:val="center"/>
              <w:rPr>
                <w:rFonts w:hint="eastAsia" w:ascii="宋体" w:hAnsi="宋体" w:eastAsia="宋体" w:cs="宋体"/>
                <w:b/>
                <w:bCs/>
                <w:i w:val="0"/>
                <w:iCs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14:paraId="72585293">
            <w:pPr>
              <w:jc w:val="center"/>
              <w:rPr>
                <w:rFonts w:hint="eastAsia" w:ascii="宋体" w:hAnsi="宋体" w:eastAsia="宋体" w:cs="宋体"/>
                <w:b/>
                <w:bCs/>
                <w:i w:val="0"/>
                <w:iCs w:val="0"/>
                <w:color w:val="000000"/>
                <w:sz w:val="22"/>
                <w:szCs w:val="22"/>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14:paraId="68787EB8">
            <w:pPr>
              <w:jc w:val="center"/>
              <w:rPr>
                <w:rFonts w:hint="eastAsia" w:ascii="宋体" w:hAnsi="宋体" w:eastAsia="宋体" w:cs="宋体"/>
                <w:b/>
                <w:bCs/>
                <w:i w:val="0"/>
                <w:iCs w:val="0"/>
                <w:color w:val="000000"/>
                <w:sz w:val="22"/>
                <w:szCs w:val="22"/>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14:paraId="3DF60B46">
            <w:pPr>
              <w:jc w:val="center"/>
              <w:rPr>
                <w:rFonts w:hint="eastAsia" w:ascii="宋体" w:hAnsi="宋体" w:eastAsia="宋体" w:cs="宋体"/>
                <w:b/>
                <w:bCs/>
                <w:i w:val="0"/>
                <w:iCs w:val="0"/>
                <w:color w:val="000000"/>
                <w:sz w:val="22"/>
                <w:szCs w:val="22"/>
                <w:u w:val="none"/>
              </w:rPr>
            </w:pPr>
          </w:p>
        </w:tc>
      </w:tr>
      <w:tr w14:paraId="2ECD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ED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F972">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AB8E">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8571">
            <w:pPr>
              <w:jc w:val="right"/>
              <w:rPr>
                <w:rFonts w:hint="eastAsia" w:ascii="宋体" w:hAnsi="宋体" w:eastAsia="宋体" w:cs="宋体"/>
                <w:b/>
                <w:bCs/>
                <w:i w:val="0"/>
                <w:iCs w:val="0"/>
                <w:color w:val="000000"/>
                <w:sz w:val="22"/>
                <w:szCs w:val="22"/>
                <w:u w:val="none"/>
              </w:rPr>
            </w:pPr>
          </w:p>
        </w:tc>
      </w:tr>
      <w:tr w14:paraId="2540C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EF61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7DD8D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5BEBC2">
            <w:pPr>
              <w:jc w:val="center"/>
              <w:rPr>
                <w:rFonts w:hint="eastAsia" w:ascii="宋体" w:hAnsi="宋体" w:eastAsia="宋体" w:cs="宋体"/>
                <w:i w:val="0"/>
                <w:iCs w:val="0"/>
                <w:color w:val="000000"/>
                <w:sz w:val="22"/>
                <w:szCs w:val="22"/>
                <w:u w:val="none"/>
              </w:rPr>
            </w:pPr>
          </w:p>
        </w:tc>
        <w:tc>
          <w:tcPr>
            <w:tcW w:w="32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76EA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7FA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FFF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42BB">
            <w:pPr>
              <w:jc w:val="right"/>
              <w:rPr>
                <w:rFonts w:hint="eastAsia" w:ascii="宋体" w:hAnsi="宋体" w:eastAsia="宋体" w:cs="宋体"/>
                <w:i w:val="0"/>
                <w:iCs w:val="0"/>
                <w:color w:val="000000"/>
                <w:sz w:val="22"/>
                <w:szCs w:val="22"/>
                <w:u w:val="none"/>
              </w:rPr>
            </w:pPr>
          </w:p>
        </w:tc>
      </w:tr>
      <w:tr w14:paraId="61C9D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F023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3A3EC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A14E48">
            <w:pPr>
              <w:jc w:val="center"/>
              <w:rPr>
                <w:rFonts w:hint="eastAsia" w:ascii="宋体" w:hAnsi="宋体" w:eastAsia="宋体" w:cs="宋体"/>
                <w:i w:val="0"/>
                <w:iCs w:val="0"/>
                <w:color w:val="000000"/>
                <w:sz w:val="22"/>
                <w:szCs w:val="22"/>
                <w:u w:val="none"/>
              </w:rPr>
            </w:pPr>
          </w:p>
        </w:tc>
        <w:tc>
          <w:tcPr>
            <w:tcW w:w="32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A9EF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52D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50D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59E4">
            <w:pPr>
              <w:jc w:val="right"/>
              <w:rPr>
                <w:rFonts w:hint="eastAsia" w:ascii="宋体" w:hAnsi="宋体" w:eastAsia="宋体" w:cs="宋体"/>
                <w:i w:val="0"/>
                <w:iCs w:val="0"/>
                <w:color w:val="000000"/>
                <w:sz w:val="22"/>
                <w:szCs w:val="22"/>
                <w:u w:val="none"/>
              </w:rPr>
            </w:pPr>
          </w:p>
        </w:tc>
      </w:tr>
    </w:tbl>
    <w:p w14:paraId="08919AE6">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达木珞巴民族乡人民政府2025</w:t>
      </w:r>
      <w:r>
        <w:rPr>
          <w:rFonts w:hint="eastAsia" w:ascii="仿宋" w:hAnsi="仿宋" w:eastAsia="仿宋"/>
          <w:sz w:val="32"/>
          <w:szCs w:val="32"/>
        </w:rPr>
        <w:t>年度没有政府性基金安排的支出</w:t>
      </w:r>
      <w:r>
        <w:rPr>
          <w:rFonts w:hint="eastAsia" w:ascii="仿宋" w:hAnsi="仿宋" w:eastAsia="仿宋"/>
          <w:sz w:val="32"/>
          <w:szCs w:val="32"/>
          <w:lang w:eastAsia="zh-CN"/>
        </w:rPr>
        <w:t>。</w:t>
      </w:r>
    </w:p>
    <w:p w14:paraId="1F5EEEA0">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tbl>
      <w:tblPr>
        <w:tblStyle w:val="5"/>
        <w:tblW w:w="8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879"/>
        <w:gridCol w:w="671"/>
        <w:gridCol w:w="671"/>
        <w:gridCol w:w="671"/>
        <w:gridCol w:w="731"/>
        <w:gridCol w:w="730"/>
        <w:gridCol w:w="879"/>
        <w:gridCol w:w="730"/>
        <w:gridCol w:w="730"/>
        <w:gridCol w:w="731"/>
        <w:gridCol w:w="731"/>
      </w:tblGrid>
      <w:tr w14:paraId="25BD3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876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A29D">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政府性基金预算“三公”经费支出表</w:t>
            </w:r>
          </w:p>
        </w:tc>
      </w:tr>
      <w:tr w14:paraId="08383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87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576A797">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464A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4069" w:type="dxa"/>
            <w:gridSpan w:val="6"/>
            <w:tcBorders>
              <w:top w:val="single" w:color="000000" w:sz="4" w:space="0"/>
              <w:left w:val="single" w:color="000000" w:sz="4" w:space="0"/>
              <w:bottom w:val="single" w:color="000000" w:sz="4" w:space="0"/>
              <w:right w:val="single" w:color="000000" w:sz="4" w:space="0"/>
            </w:tcBorders>
            <w:shd w:val="clear" w:color="EFF2F7" w:fill="EFF2F7"/>
            <w:vAlign w:val="center"/>
          </w:tcPr>
          <w:p w14:paraId="3EE18B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2024年预算数</w:t>
            </w:r>
          </w:p>
        </w:tc>
        <w:tc>
          <w:tcPr>
            <w:tcW w:w="4691" w:type="dxa"/>
            <w:gridSpan w:val="6"/>
            <w:tcBorders>
              <w:top w:val="single" w:color="000000" w:sz="4" w:space="0"/>
              <w:left w:val="single" w:color="000000" w:sz="4" w:space="0"/>
              <w:bottom w:val="single" w:color="000000" w:sz="4" w:space="0"/>
              <w:right w:val="single" w:color="000000" w:sz="4" w:space="0"/>
            </w:tcBorders>
            <w:shd w:val="clear" w:color="EFF2F7" w:fill="EFF2F7"/>
            <w:vAlign w:val="center"/>
          </w:tcPr>
          <w:p w14:paraId="106C59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2025年预算数</w:t>
            </w:r>
          </w:p>
        </w:tc>
      </w:tr>
      <w:tr w14:paraId="6FD70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611"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14:paraId="7946F2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14:paraId="1D8912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（境）费用</w:t>
            </w:r>
          </w:p>
        </w:tc>
        <w:tc>
          <w:tcPr>
            <w:tcW w:w="2013"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14:paraId="48EDEE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14:paraId="2A8812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14:paraId="0B1ED0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14:paraId="192F83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（境）费用</w:t>
            </w:r>
          </w:p>
        </w:tc>
        <w:tc>
          <w:tcPr>
            <w:tcW w:w="2345"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14:paraId="5097E4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14:paraId="6D4F31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14:paraId="6977C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14:paraId="5A4F946E">
            <w:pPr>
              <w:jc w:val="center"/>
              <w:rPr>
                <w:rFonts w:hint="eastAsia" w:ascii="宋体" w:hAnsi="宋体" w:eastAsia="宋体" w:cs="宋体"/>
                <w:b/>
                <w:bCs/>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14:paraId="35E77B10">
            <w:pPr>
              <w:jc w:val="center"/>
              <w:rPr>
                <w:rFonts w:hint="eastAsia" w:ascii="宋体" w:hAnsi="宋体" w:eastAsia="宋体" w:cs="宋体"/>
                <w:b/>
                <w:bCs/>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EFF2F7" w:fill="EFF2F7"/>
            <w:vAlign w:val="center"/>
          </w:tcPr>
          <w:p w14:paraId="5D6B27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71" w:type="dxa"/>
            <w:tcBorders>
              <w:top w:val="single" w:color="000000" w:sz="4" w:space="0"/>
              <w:left w:val="single" w:color="000000" w:sz="4" w:space="0"/>
              <w:bottom w:val="single" w:color="000000" w:sz="4" w:space="0"/>
              <w:right w:val="single" w:color="000000" w:sz="4" w:space="0"/>
            </w:tcBorders>
            <w:shd w:val="clear" w:color="EFF2F7" w:fill="EFF2F7"/>
            <w:vAlign w:val="center"/>
          </w:tcPr>
          <w:p w14:paraId="433E4A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购置费</w:t>
            </w:r>
          </w:p>
        </w:tc>
        <w:tc>
          <w:tcPr>
            <w:tcW w:w="671" w:type="dxa"/>
            <w:tcBorders>
              <w:top w:val="single" w:color="000000" w:sz="4" w:space="0"/>
              <w:left w:val="single" w:color="000000" w:sz="4" w:space="0"/>
              <w:bottom w:val="single" w:color="000000" w:sz="4" w:space="0"/>
              <w:right w:val="single" w:color="000000" w:sz="4" w:space="0"/>
            </w:tcBorders>
            <w:shd w:val="clear" w:color="EFF2F7" w:fill="EFF2F7"/>
            <w:vAlign w:val="center"/>
          </w:tcPr>
          <w:p w14:paraId="16C1A4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运行费</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14:paraId="5659C544">
            <w:pPr>
              <w:jc w:val="center"/>
              <w:rPr>
                <w:rFonts w:hint="eastAsia" w:ascii="宋体" w:hAnsi="宋体" w:eastAsia="宋体" w:cs="宋体"/>
                <w:b/>
                <w:bCs/>
                <w:i w:val="0"/>
                <w:iCs w:val="0"/>
                <w:color w:val="000000"/>
                <w:sz w:val="22"/>
                <w:szCs w:val="22"/>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14:paraId="697AAB04">
            <w:pPr>
              <w:jc w:val="center"/>
              <w:rPr>
                <w:rFonts w:hint="eastAsia" w:ascii="宋体" w:hAnsi="宋体" w:eastAsia="宋体" w:cs="宋体"/>
                <w:b/>
                <w:bCs/>
                <w:i w:val="0"/>
                <w:iCs w:val="0"/>
                <w:color w:val="000000"/>
                <w:sz w:val="22"/>
                <w:szCs w:val="22"/>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14:paraId="14C47653">
            <w:pPr>
              <w:jc w:val="center"/>
              <w:rPr>
                <w:rFonts w:hint="eastAsia" w:ascii="宋体" w:hAnsi="宋体" w:eastAsia="宋体" w:cs="宋体"/>
                <w:b/>
                <w:bCs/>
                <w:i w:val="0"/>
                <w:iCs w:val="0"/>
                <w:color w:val="000000"/>
                <w:sz w:val="22"/>
                <w:szCs w:val="22"/>
                <w:u w:val="none"/>
              </w:rPr>
            </w:pPr>
          </w:p>
        </w:tc>
        <w:tc>
          <w:tcPr>
            <w:tcW w:w="781" w:type="dxa"/>
            <w:tcBorders>
              <w:top w:val="single" w:color="000000" w:sz="4" w:space="0"/>
              <w:left w:val="single" w:color="000000" w:sz="4" w:space="0"/>
              <w:bottom w:val="single" w:color="000000" w:sz="4" w:space="0"/>
              <w:right w:val="single" w:color="000000" w:sz="4" w:space="0"/>
            </w:tcBorders>
            <w:shd w:val="clear" w:color="EFF2F7" w:fill="EFF2F7"/>
            <w:vAlign w:val="center"/>
          </w:tcPr>
          <w:p w14:paraId="51063A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781" w:type="dxa"/>
            <w:tcBorders>
              <w:top w:val="single" w:color="000000" w:sz="4" w:space="0"/>
              <w:left w:val="single" w:color="000000" w:sz="4" w:space="0"/>
              <w:bottom w:val="single" w:color="000000" w:sz="4" w:space="0"/>
              <w:right w:val="single" w:color="000000" w:sz="4" w:space="0"/>
            </w:tcBorders>
            <w:shd w:val="clear" w:color="EFF2F7" w:fill="EFF2F7"/>
            <w:vAlign w:val="center"/>
          </w:tcPr>
          <w:p w14:paraId="1B5999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购置费</w:t>
            </w:r>
          </w:p>
        </w:tc>
        <w:tc>
          <w:tcPr>
            <w:tcW w:w="783" w:type="dxa"/>
            <w:tcBorders>
              <w:top w:val="single" w:color="000000" w:sz="4" w:space="0"/>
              <w:left w:val="single" w:color="000000" w:sz="4" w:space="0"/>
              <w:bottom w:val="single" w:color="000000" w:sz="4" w:space="0"/>
              <w:right w:val="single" w:color="000000" w:sz="4" w:space="0"/>
            </w:tcBorders>
            <w:shd w:val="clear" w:color="EFF2F7" w:fill="EFF2F7"/>
            <w:vAlign w:val="center"/>
          </w:tcPr>
          <w:p w14:paraId="5CA348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运行费</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14:paraId="60B76F77">
            <w:pPr>
              <w:jc w:val="center"/>
              <w:rPr>
                <w:rFonts w:hint="eastAsia" w:ascii="宋体" w:hAnsi="宋体" w:eastAsia="宋体" w:cs="宋体"/>
                <w:b/>
                <w:bCs/>
                <w:i w:val="0"/>
                <w:iCs w:val="0"/>
                <w:color w:val="000000"/>
                <w:sz w:val="22"/>
                <w:szCs w:val="22"/>
                <w:u w:val="none"/>
              </w:rPr>
            </w:pPr>
          </w:p>
        </w:tc>
      </w:tr>
      <w:tr w14:paraId="0F03C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AB6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E18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E77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92F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9CE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5E4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1D3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19B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C80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ABC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CAB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BA9F">
            <w:pPr>
              <w:jc w:val="right"/>
              <w:rPr>
                <w:rFonts w:hint="eastAsia" w:ascii="宋体" w:hAnsi="宋体" w:eastAsia="宋体" w:cs="宋体"/>
                <w:i w:val="0"/>
                <w:iCs w:val="0"/>
                <w:color w:val="000000"/>
                <w:sz w:val="22"/>
                <w:szCs w:val="22"/>
                <w:u w:val="none"/>
              </w:rPr>
            </w:pPr>
          </w:p>
        </w:tc>
      </w:tr>
    </w:tbl>
    <w:p w14:paraId="1C1C29E5">
      <w:pPr>
        <w:ind w:firstLine="640" w:firstLineChars="200"/>
        <w:rPr>
          <w:rFonts w:ascii="仿宋" w:hAnsi="仿宋" w:eastAsia="仿宋"/>
          <w:sz w:val="32"/>
          <w:szCs w:val="32"/>
        </w:rPr>
      </w:pPr>
      <w:r>
        <w:rPr>
          <w:rFonts w:hint="eastAsia" w:ascii="仿宋" w:hAnsi="仿宋" w:eastAsia="仿宋"/>
          <w:sz w:val="32"/>
          <w:szCs w:val="32"/>
          <w:lang w:eastAsia="zh-CN"/>
        </w:rPr>
        <w:t>达木珞巴民族乡人民政府2025</w:t>
      </w:r>
      <w:r>
        <w:rPr>
          <w:rFonts w:hint="eastAsia" w:ascii="仿宋" w:hAnsi="仿宋" w:eastAsia="仿宋"/>
          <w:sz w:val="32"/>
          <w:szCs w:val="32"/>
        </w:rPr>
        <w:t>年度没有政府性基金</w:t>
      </w:r>
      <w:r>
        <w:rPr>
          <w:rFonts w:hint="eastAsia" w:ascii="仿宋" w:hAnsi="仿宋" w:eastAsia="仿宋"/>
          <w:sz w:val="32"/>
          <w:szCs w:val="32"/>
          <w:lang w:eastAsia="zh-CN"/>
        </w:rPr>
        <w:t>“三公”经费</w:t>
      </w:r>
      <w:r>
        <w:rPr>
          <w:rFonts w:hint="eastAsia" w:ascii="仿宋" w:hAnsi="仿宋" w:eastAsia="仿宋"/>
          <w:sz w:val="32"/>
          <w:szCs w:val="32"/>
        </w:rPr>
        <w:t>安排的支出</w:t>
      </w:r>
      <w:r>
        <w:rPr>
          <w:rFonts w:hint="eastAsia" w:ascii="仿宋" w:hAnsi="仿宋" w:eastAsia="仿宋"/>
          <w:sz w:val="32"/>
          <w:szCs w:val="32"/>
          <w:lang w:eastAsia="zh-CN"/>
        </w:rPr>
        <w:t>。</w:t>
      </w:r>
    </w:p>
    <w:p w14:paraId="4BFE4DEE">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3F5A492A">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0DD2F665">
      <w:pPr>
        <w:autoSpaceDE w:val="0"/>
        <w:autoSpaceDN w:val="0"/>
        <w:adjustRightInd w:val="0"/>
        <w:ind w:firstLine="640" w:firstLineChars="200"/>
        <w:rPr>
          <w:rFonts w:hint="eastAsia" w:ascii="仿宋" w:hAnsi="仿宋" w:eastAsia="仿宋_GB2312"/>
          <w:sz w:val="32"/>
          <w:szCs w:val="32"/>
          <w:lang w:eastAsia="zh-CN"/>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达木珞巴民族乡人民政府</w:t>
      </w:r>
      <w:r>
        <w:rPr>
          <w:rFonts w:hint="eastAsia" w:ascii="仿宋" w:hAnsi="仿宋" w:eastAsia="仿宋"/>
          <w:sz w:val="32"/>
          <w:szCs w:val="32"/>
        </w:rPr>
        <w:t>机关运行经费财政拨款预算</w:t>
      </w:r>
      <w:r>
        <w:rPr>
          <w:rFonts w:hint="eastAsia" w:ascii="仿宋" w:hAnsi="仿宋" w:eastAsia="仿宋"/>
          <w:sz w:val="32"/>
          <w:szCs w:val="32"/>
          <w:lang w:val="en-US" w:eastAsia="zh-CN"/>
        </w:rPr>
        <w:t>93.53</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年预算增加</w:t>
      </w:r>
      <w:r>
        <w:rPr>
          <w:rFonts w:hint="eastAsia" w:ascii="仿宋" w:hAnsi="仿宋" w:eastAsia="仿宋"/>
          <w:sz w:val="32"/>
          <w:szCs w:val="32"/>
          <w:lang w:val="en-US" w:eastAsia="zh-CN"/>
        </w:rPr>
        <w:t>12.92</w:t>
      </w:r>
      <w:r>
        <w:rPr>
          <w:rFonts w:hint="eastAsia" w:ascii="仿宋" w:hAnsi="仿宋" w:eastAsia="仿宋"/>
          <w:sz w:val="32"/>
          <w:szCs w:val="32"/>
        </w:rPr>
        <w:t>万元，增长</w:t>
      </w:r>
      <w:r>
        <w:rPr>
          <w:rFonts w:hint="eastAsia" w:ascii="仿宋" w:hAnsi="仿宋" w:eastAsia="仿宋"/>
          <w:sz w:val="32"/>
          <w:szCs w:val="32"/>
          <w:lang w:val="en-US" w:eastAsia="zh-CN"/>
        </w:rPr>
        <w:t>16.03%</w:t>
      </w:r>
      <w:r>
        <w:rPr>
          <w:rFonts w:hint="eastAsia" w:ascii="仿宋" w:hAnsi="仿宋" w:eastAsia="仿宋"/>
          <w:sz w:val="32"/>
          <w:szCs w:val="32"/>
        </w:rPr>
        <w:t>。要</w:t>
      </w:r>
      <w:r>
        <w:rPr>
          <w:rFonts w:ascii="仿宋" w:hAnsi="仿宋" w:eastAsia="仿宋"/>
          <w:sz w:val="32"/>
          <w:szCs w:val="32"/>
        </w:rPr>
        <w:t>原因是</w:t>
      </w:r>
      <w:r>
        <w:rPr>
          <w:rFonts w:hint="eastAsia" w:ascii="仿宋" w:hAnsi="仿宋" w:eastAsia="仿宋" w:cs="宋体"/>
          <w:sz w:val="32"/>
          <w:szCs w:val="32"/>
          <w:lang w:val="en-US" w:eastAsia="zh-CN"/>
        </w:rPr>
        <w:t>受人员变动的影响，按规定发放的工资福利增加以及单位项目支出经费增加等</w:t>
      </w:r>
      <w:r>
        <w:rPr>
          <w:rFonts w:hint="eastAsia" w:ascii="仿宋_GB2312" w:eastAsia="仿宋_GB2312" w:cs="仿宋_GB2312" w:hAnsiTheme="minorHAnsi"/>
          <w:kern w:val="0"/>
          <w:sz w:val="32"/>
          <w:szCs w:val="32"/>
        </w:rPr>
        <w:t>。</w:t>
      </w:r>
    </w:p>
    <w:p w14:paraId="451DA130">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6DFF4DA8">
      <w:pPr>
        <w:autoSpaceDE w:val="0"/>
        <w:autoSpaceDN w:val="0"/>
        <w:adjustRightInd w:val="0"/>
        <w:ind w:firstLine="640" w:firstLineChars="200"/>
        <w:jc w:val="left"/>
        <w:rPr>
          <w:rFonts w:hint="eastAsia" w:ascii="仿宋_GB2312" w:eastAsia="仿宋" w:cs="仿宋_GB2312" w:hAnsiTheme="minorHAnsi"/>
          <w:kern w:val="0"/>
          <w:sz w:val="32"/>
          <w:szCs w:val="32"/>
          <w:highlight w:val="yellow"/>
          <w:lang w:eastAsia="zh-CN"/>
        </w:rPr>
      </w:pP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 w:hAnsi="仿宋" w:eastAsia="仿宋"/>
          <w:sz w:val="32"/>
          <w:szCs w:val="32"/>
          <w:lang w:val="en-US" w:eastAsia="zh-CN"/>
        </w:rPr>
        <w:t>0</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0</w:t>
      </w:r>
      <w:r>
        <w:rPr>
          <w:rFonts w:hint="eastAsia" w:ascii="仿宋" w:hAnsi="仿宋" w:eastAsia="仿宋"/>
          <w:sz w:val="32"/>
          <w:szCs w:val="32"/>
        </w:rPr>
        <w:t>万元、政府采购工程预算</w:t>
      </w:r>
      <w:r>
        <w:rPr>
          <w:rFonts w:hint="eastAsia" w:ascii="仿宋" w:hAnsi="仿宋" w:eastAsia="仿宋"/>
          <w:sz w:val="32"/>
          <w:szCs w:val="32"/>
          <w:lang w:val="en-US" w:eastAsia="zh-CN"/>
        </w:rPr>
        <w:t>0</w:t>
      </w:r>
      <w:r>
        <w:rPr>
          <w:rFonts w:hint="eastAsia" w:ascii="仿宋" w:hAnsi="仿宋" w:eastAsia="仿宋"/>
          <w:sz w:val="32"/>
          <w:szCs w:val="32"/>
        </w:rPr>
        <w:t>万元、政府采购服务预算</w:t>
      </w:r>
      <w:r>
        <w:rPr>
          <w:rFonts w:hint="eastAsia" w:ascii="仿宋" w:hAnsi="仿宋" w:eastAsia="仿宋"/>
          <w:sz w:val="32"/>
          <w:szCs w:val="32"/>
          <w:lang w:val="en-US" w:eastAsia="zh-CN"/>
        </w:rPr>
        <w:t>0</w:t>
      </w:r>
      <w:r>
        <w:rPr>
          <w:rFonts w:hint="eastAsia" w:ascii="仿宋" w:hAnsi="仿宋" w:eastAsia="仿宋"/>
          <w:sz w:val="32"/>
          <w:szCs w:val="32"/>
        </w:rPr>
        <w:t>万元。</w:t>
      </w:r>
    </w:p>
    <w:p w14:paraId="4588E6F5">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2F3D4B53">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月底</w:t>
      </w:r>
      <w:r>
        <w:rPr>
          <w:rFonts w:hint="eastAsia" w:ascii="仿宋" w:hAnsi="仿宋" w:eastAsia="仿宋"/>
          <w:sz w:val="32"/>
          <w:szCs w:val="32"/>
        </w:rPr>
        <w:t>，本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 w:hAnsi="仿宋" w:eastAsia="仿宋"/>
          <w:sz w:val="32"/>
          <w:szCs w:val="32"/>
          <w:lang w:val="en-US" w:eastAsia="zh-CN"/>
        </w:rPr>
        <w:t>10</w:t>
      </w:r>
      <w:r>
        <w:rPr>
          <w:rFonts w:hint="eastAsia" w:ascii="仿宋" w:hAnsi="仿宋" w:eastAsia="仿宋"/>
          <w:sz w:val="32"/>
          <w:szCs w:val="32"/>
        </w:rPr>
        <w:t>辆，其中，机要通信用车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highlight w:val="none"/>
          <w:u w:val="single"/>
          <w:lang w:val="en-US" w:eastAsia="zh-CN"/>
        </w:rPr>
        <w:t>8</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lang w:val="en-US" w:eastAsia="zh-CN"/>
        </w:rPr>
        <w:t>2</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公务</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 xml:space="preserve">   0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14:paraId="1F30FF0A">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7A7BB9DE">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lang w:val="en-US" w:eastAsia="zh-CN"/>
        </w:rPr>
        <w:t>41</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1965.36</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w:t>
      </w:r>
    </w:p>
    <w:p w14:paraId="6DB4C313">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14:paraId="4EACD378">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14:paraId="761F0310">
      <w:pPr>
        <w:numPr>
          <w:ilvl w:val="0"/>
          <w:numId w:val="2"/>
        </w:numPr>
        <w:ind w:firstLine="640" w:firstLineChars="200"/>
        <w:rPr>
          <w:rFonts w:hint="eastAsia" w:ascii="仿宋" w:hAnsi="仿宋" w:eastAsia="仿宋"/>
          <w:sz w:val="32"/>
          <w:szCs w:val="32"/>
        </w:rPr>
      </w:pPr>
      <w:r>
        <w:rPr>
          <w:rFonts w:hint="eastAsia" w:ascii="楷体" w:hAnsi="楷体" w:eastAsia="楷体"/>
          <w:sz w:val="32"/>
          <w:szCs w:val="32"/>
        </w:rPr>
        <w:t>政府债务情况。</w:t>
      </w:r>
    </w:p>
    <w:p w14:paraId="2B40A2A1">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无</w:t>
      </w:r>
    </w:p>
    <w:p w14:paraId="64BBF048">
      <w:pPr>
        <w:numPr>
          <w:ilvl w:val="0"/>
          <w:numId w:val="0"/>
        </w:num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14:paraId="6D03A2F5">
      <w:pPr>
        <w:numPr>
          <w:ilvl w:val="0"/>
          <w:numId w:val="0"/>
        </w:numPr>
        <w:rPr>
          <w:rFonts w:hint="eastAsia" w:ascii="仿宋" w:hAnsi="仿宋" w:eastAsia="仿宋"/>
          <w:sz w:val="32"/>
          <w:szCs w:val="32"/>
          <w:lang w:val="en-US" w:eastAsia="zh-CN"/>
        </w:rPr>
      </w:pPr>
    </w:p>
    <w:p w14:paraId="4E051F4A">
      <w:pPr>
        <w:numPr>
          <w:ilvl w:val="0"/>
          <w:numId w:val="0"/>
        </w:numPr>
        <w:rPr>
          <w:rFonts w:hint="eastAsia" w:ascii="仿宋" w:hAnsi="仿宋" w:eastAsia="仿宋"/>
          <w:sz w:val="32"/>
          <w:szCs w:val="32"/>
          <w:lang w:val="en-US" w:eastAsia="zh-CN"/>
        </w:rPr>
      </w:pPr>
    </w:p>
    <w:p w14:paraId="22ACF671">
      <w:pPr>
        <w:numPr>
          <w:ilvl w:val="0"/>
          <w:numId w:val="0"/>
        </w:numPr>
        <w:rPr>
          <w:rFonts w:hint="eastAsia" w:ascii="仿宋" w:hAnsi="仿宋" w:eastAsia="仿宋"/>
          <w:sz w:val="32"/>
          <w:szCs w:val="32"/>
          <w:lang w:val="en-US" w:eastAsia="zh-CN"/>
        </w:rPr>
      </w:pPr>
    </w:p>
    <w:p w14:paraId="1B5BC0EC">
      <w:pPr>
        <w:numPr>
          <w:ilvl w:val="0"/>
          <w:numId w:val="0"/>
        </w:numPr>
        <w:rPr>
          <w:rFonts w:hint="eastAsia" w:ascii="仿宋" w:hAnsi="仿宋" w:eastAsia="仿宋"/>
          <w:sz w:val="32"/>
          <w:szCs w:val="32"/>
          <w:lang w:val="en-US" w:eastAsia="zh-CN"/>
        </w:rPr>
      </w:pPr>
    </w:p>
    <w:p w14:paraId="2E6B720A">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258BC9D2">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0B26A610">
      <w:pPr>
        <w:rPr>
          <w:rFonts w:ascii="仿宋" w:hAnsi="仿宋" w:eastAsia="仿宋"/>
          <w:sz w:val="32"/>
          <w:szCs w:val="32"/>
        </w:rPr>
      </w:pPr>
    </w:p>
    <w:p w14:paraId="585B6279">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03B16855">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521F25AC">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0BCCD234">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86A2BD5">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7A4B9B91">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1B3DE55F">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0CEC699F">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1D38210B">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4BD65A8F">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586D1C55">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209460E0">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5D05">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028C672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98A5D">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76EFC4E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6917A">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0DC10"/>
    <w:multiLevelType w:val="singleLevel"/>
    <w:tmpl w:val="0F30DC10"/>
    <w:lvl w:ilvl="0" w:tentative="0">
      <w:start w:val="3"/>
      <w:numFmt w:val="chineseCounting"/>
      <w:suff w:val="space"/>
      <w:lvlText w:val="第%1部分"/>
      <w:lvlJc w:val="left"/>
      <w:rPr>
        <w:rFonts w:hint="eastAsia"/>
      </w:rPr>
    </w:lvl>
  </w:abstractNum>
  <w:abstractNum w:abstractNumId="1">
    <w:nsid w:val="5B3E9DA9"/>
    <w:multiLevelType w:val="singleLevel"/>
    <w:tmpl w:val="5B3E9DA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Y2E5MWI3MDE4ZWE4YWVkMjc0ZDFhMzU4MDZkNzE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6B319F5"/>
    <w:rsid w:val="09EC3E78"/>
    <w:rsid w:val="0ABA2D7D"/>
    <w:rsid w:val="0DB92B2B"/>
    <w:rsid w:val="0F3B0205"/>
    <w:rsid w:val="0FE97C61"/>
    <w:rsid w:val="11B35F45"/>
    <w:rsid w:val="11CE5360"/>
    <w:rsid w:val="13E470BD"/>
    <w:rsid w:val="14B81573"/>
    <w:rsid w:val="14F670A8"/>
    <w:rsid w:val="177A7724"/>
    <w:rsid w:val="17FD699F"/>
    <w:rsid w:val="19720CC7"/>
    <w:rsid w:val="19E56522"/>
    <w:rsid w:val="1A3B555D"/>
    <w:rsid w:val="1D1A3B4F"/>
    <w:rsid w:val="21A8172A"/>
    <w:rsid w:val="221B16B2"/>
    <w:rsid w:val="26A77398"/>
    <w:rsid w:val="27313F6F"/>
    <w:rsid w:val="279F1874"/>
    <w:rsid w:val="27BE0634"/>
    <w:rsid w:val="29852DD2"/>
    <w:rsid w:val="2A834AE2"/>
    <w:rsid w:val="2AB949A8"/>
    <w:rsid w:val="2DE47F8D"/>
    <w:rsid w:val="2E864BA1"/>
    <w:rsid w:val="2E9279E9"/>
    <w:rsid w:val="2EDA4EED"/>
    <w:rsid w:val="32C0264B"/>
    <w:rsid w:val="347D6A46"/>
    <w:rsid w:val="35011425"/>
    <w:rsid w:val="36B94939"/>
    <w:rsid w:val="388F6D48"/>
    <w:rsid w:val="38937241"/>
    <w:rsid w:val="39C24EFB"/>
    <w:rsid w:val="39C72F1A"/>
    <w:rsid w:val="3C2F3DFF"/>
    <w:rsid w:val="3FD02107"/>
    <w:rsid w:val="40872F24"/>
    <w:rsid w:val="427461CC"/>
    <w:rsid w:val="483D231C"/>
    <w:rsid w:val="4A7364C9"/>
    <w:rsid w:val="4B9F32EE"/>
    <w:rsid w:val="4EDE3566"/>
    <w:rsid w:val="512E4EF8"/>
    <w:rsid w:val="5714693E"/>
    <w:rsid w:val="592B4413"/>
    <w:rsid w:val="59C16C5B"/>
    <w:rsid w:val="5A6B2D19"/>
    <w:rsid w:val="5E1E4546"/>
    <w:rsid w:val="620C4FA1"/>
    <w:rsid w:val="64746C6E"/>
    <w:rsid w:val="66212E26"/>
    <w:rsid w:val="68FB170C"/>
    <w:rsid w:val="69272501"/>
    <w:rsid w:val="6A1F58CE"/>
    <w:rsid w:val="6AD63F7D"/>
    <w:rsid w:val="6D832566"/>
    <w:rsid w:val="6E27415B"/>
    <w:rsid w:val="706202C3"/>
    <w:rsid w:val="72E154F9"/>
    <w:rsid w:val="7638029A"/>
    <w:rsid w:val="78CC76B7"/>
    <w:rsid w:val="7A4078C7"/>
    <w:rsid w:val="7BC938EC"/>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4311</Words>
  <Characters>4788</Characters>
  <Lines>33</Lines>
  <Paragraphs>9</Paragraphs>
  <TotalTime>26</TotalTime>
  <ScaleCrop>false</ScaleCrop>
  <LinksUpToDate>false</LinksUpToDate>
  <CharactersWithSpaces>4840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gjcghc</cp:lastModifiedBy>
  <cp:lastPrinted>2021-01-27T11:28:00Z</cp:lastPrinted>
  <dcterms:modified xsi:type="dcterms:W3CDTF">2025-02-08T10:27:20Z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015694EBC76B47C0972FE2C6B16F35AB</vt:lpwstr>
  </property>
  <property fmtid="{D5CDD505-2E9C-101B-9397-08002B2CF9AE}" pid="4" name="KSOTemplateDocerSaveRecord">
    <vt:lpwstr>eyJoZGlkIjoiMzdkY2M2ODY5YWM1MjdmYTVhODA0Y2FlMGU4ZGVhM2IiLCJ1c2VySWQiOiI0NjkzMzExNTEifQ==</vt:lpwstr>
  </property>
</Properties>
</file>