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墨脱县消防救援大队2024年度部门决算公开报告</w:t>
      </w:r>
    </w:p>
    <w:p>
      <w:pPr>
        <w:spacing w:line="578" w:lineRule="exact"/>
        <w:jc w:val="center"/>
        <w:rPr>
          <w:rFonts w:hint="eastAsia" w:asciiTheme="majorEastAsia" w:hAnsiTheme="majorEastAsia" w:eastAsiaTheme="majorEastAsia" w:cstheme="majorEastAsia"/>
          <w:b/>
          <w:bCs/>
          <w:sz w:val="44"/>
          <w:szCs w:val="44"/>
        </w:rPr>
      </w:pP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7"/>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2941_WPSOffice_Level1"/>
      <w:bookmarkStart w:id="3" w:name="_Toc23465_WPSOffice_Level1"/>
      <w:bookmarkStart w:id="4" w:name="_Toc1704_WPSOffice_Level1"/>
      <w:bookmarkStart w:id="5" w:name="_Toc10720_WPSOffice_Level1"/>
      <w:bookmarkStart w:id="6" w:name="_Toc32433_WPSOffice_Level1"/>
      <w:bookmarkStart w:id="7" w:name="_Toc10049_WPSOffice_Level1"/>
      <w:bookmarkStart w:id="8" w:name="_Toc24238_WPSOffice_Level2"/>
      <w:bookmarkStart w:id="9" w:name="_Toc14159_WPSOffice_Level2"/>
      <w:bookmarkStart w:id="10" w:name="_Toc20274_WPSOffice_Level2"/>
      <w:bookmarkStart w:id="11" w:name="_Toc20205_WPSOffice_Level2"/>
      <w:bookmarkStart w:id="12" w:name="_Toc26580_WPSOffice_Level2"/>
      <w:bookmarkStart w:id="13" w:name="_Toc32622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pStyle w:val="2"/>
        <w:rPr>
          <w:rFonts w:hint="eastAsia" w:ascii="黑体" w:hAnsi="黑体" w:eastAsia="黑体" w:cs="黑体"/>
          <w:sz w:val="32"/>
          <w:szCs w:val="32"/>
        </w:rPr>
      </w:pPr>
      <w:r>
        <w:rPr>
          <w:rFonts w:hint="eastAsia" w:ascii="仿宋_GB2312" w:hAnsi="仿宋" w:eastAsia="仿宋_GB2312" w:cs="Times New Roman"/>
          <w:sz w:val="32"/>
          <w:szCs w:val="32"/>
          <w:lang w:val="en-US" w:eastAsia="zh-CN"/>
        </w:rPr>
        <w:t>墨脱县消防救援大队主要职能：一是承担应急值守，接报处理警情、灾情信息、火灾分析统计，参与协调和指挥调度全县各类火灾及突发灾害事故处置。二是承担墨脱县各类灾害事故救援，组织执勤备战、训练演练和重大活动消防安全保卫。三是依法行使消防安全综合监管职能，开展消防监督检查和消防行政案件办理，组织开展消防安全宣传教育。</w:t>
      </w:r>
    </w:p>
    <w:p>
      <w:pPr>
        <w:spacing w:line="578" w:lineRule="exact"/>
        <w:ind w:firstLine="640" w:firstLineChars="200"/>
        <w:rPr>
          <w:rFonts w:hint="eastAsia" w:ascii="黑体" w:hAnsi="黑体" w:eastAsia="黑体" w:cs="黑体"/>
          <w:sz w:val="32"/>
          <w:szCs w:val="32"/>
        </w:rPr>
      </w:pPr>
      <w:bookmarkStart w:id="14" w:name="_Toc6572_WPSOffice_Level2"/>
      <w:bookmarkStart w:id="15" w:name="_Toc24059_WPSOffice_Level2"/>
      <w:bookmarkStart w:id="16" w:name="_Toc4833_WPSOffice_Level2"/>
      <w:bookmarkStart w:id="17" w:name="_Toc17796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pPr>
        <w:pStyle w:val="2"/>
        <w:rPr>
          <w:rFonts w:hint="eastAsia" w:ascii="仿宋_GB2312" w:hAnsi="仿宋" w:eastAsia="仿宋_GB2312" w:cs="Times New Roman"/>
          <w:sz w:val="32"/>
          <w:szCs w:val="32"/>
          <w:lang w:val="en-US" w:eastAsia="zh-CN"/>
        </w:rPr>
      </w:pPr>
      <w:bookmarkStart w:id="19" w:name="_Toc25738_WPSOffice_Level2"/>
      <w:bookmarkStart w:id="20" w:name="_Toc24421_WPSOffice_Level2"/>
      <w:r>
        <w:rPr>
          <w:rFonts w:hint="eastAsia" w:ascii="仿宋_GB2312" w:hAnsi="仿宋" w:eastAsia="仿宋_GB2312" w:cs="Times New Roman"/>
          <w:sz w:val="32"/>
          <w:szCs w:val="32"/>
          <w:lang w:val="en-US" w:eastAsia="zh-CN"/>
        </w:rPr>
        <w:t>墨脱县消防救援大队无内设机构，当年无变动。</w:t>
      </w:r>
      <w:bookmarkEnd w:id="19"/>
      <w:bookmarkEnd w:id="20"/>
      <w:bookmarkStart w:id="21" w:name="_Toc8164_WPSOffice_Level1"/>
      <w:bookmarkStart w:id="22" w:name="_Toc15521_WPSOffice_Level1"/>
      <w:bookmarkStart w:id="23" w:name="_Toc6234_WPSOffice_Level1"/>
      <w:bookmarkStart w:id="24" w:name="_Toc28253_WPSOffice_Level1"/>
      <w:bookmarkStart w:id="25" w:name="_Toc30451_WPSOffice_Level1"/>
      <w:bookmarkStart w:id="26" w:name="_Toc30690_WPSOffice_Level1"/>
      <w:bookmarkStart w:id="27" w:name="_Toc32472_WPSOffice_Level2"/>
      <w:bookmarkStart w:id="28" w:name="_Toc4029_WPSOffice_Level2"/>
      <w:bookmarkStart w:id="29" w:name="_Toc32695_WPSOffice_Level2"/>
      <w:bookmarkStart w:id="30" w:name="_Toc6211_WPSOffice_Level2"/>
      <w:bookmarkStart w:id="31" w:name="_Toc8867_WPSOffice_Level2"/>
      <w:bookmarkStart w:id="32" w:name="_Toc11518_WPSOffice_Level2"/>
    </w:p>
    <w:p>
      <w:pPr>
        <w:pStyle w:val="2"/>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人员情况：墨脱县消防救援大队编制人员数量2人，截止2024年12月31日，大队共35人（干部4人，消防员8人，政府专职消防员17人，消防文员6人）。</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sz w:val="32"/>
          <w:szCs w:val="32"/>
        </w:rPr>
      </w:pPr>
      <w:bookmarkStart w:id="33" w:name="_Toc25608_WPSOffice_Level2"/>
      <w:bookmarkStart w:id="34" w:name="_Toc14349_WPSOffice_Level2"/>
      <w:bookmarkStart w:id="35" w:name="_Toc23139_WPSOffice_Level2"/>
      <w:bookmarkStart w:id="36" w:name="_Toc26621_WPSOffice_Level2"/>
      <w:bookmarkStart w:id="37" w:name="_Toc30334_WPSOffice_Level2"/>
      <w:bookmarkStart w:id="38" w:name="_Toc28622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7858_WPSOffice_Level2"/>
      <w:bookmarkStart w:id="40" w:name="_Toc5489_WPSOffice_Level2"/>
      <w:bookmarkStart w:id="41" w:name="_Toc13854_WPSOffice_Level2"/>
      <w:bookmarkStart w:id="42" w:name="_Toc17626_WPSOffice_Level2"/>
      <w:bookmarkStart w:id="43" w:name="_Toc3262_WPSOffice_Level2"/>
      <w:bookmarkStart w:id="44"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13701_WPSOffice_Level2"/>
      <w:bookmarkStart w:id="46" w:name="_Toc21415_WPSOffice_Level2"/>
      <w:bookmarkStart w:id="47" w:name="_Toc23591_WPSOffice_Level2"/>
      <w:bookmarkStart w:id="48" w:name="_Toc7988_WPSOffice_Level2"/>
      <w:bookmarkStart w:id="49" w:name="_Toc4265_WPSOffice_Level2"/>
      <w:bookmarkStart w:id="50" w:name="_Toc2349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sz w:val="32"/>
          <w:szCs w:val="32"/>
        </w:rPr>
      </w:pPr>
      <w:bookmarkStart w:id="51" w:name="_Toc25166_WPSOffice_Level2"/>
      <w:bookmarkStart w:id="52" w:name="_Toc22783_WPSOffice_Level2"/>
      <w:bookmarkStart w:id="53" w:name="_Toc23829_WPSOffice_Level2"/>
      <w:bookmarkStart w:id="54" w:name="_Toc7879_WPSOffice_Level2"/>
      <w:bookmarkStart w:id="55" w:name="_Toc13516_WPSOffice_Level2"/>
      <w:bookmarkStart w:id="56" w:name="_Toc2158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17283_WPSOffice_Level2"/>
      <w:bookmarkStart w:id="58" w:name="_Toc25362_WPSOffice_Level2"/>
      <w:bookmarkStart w:id="59" w:name="_Toc5343_WPSOffice_Level2"/>
      <w:bookmarkStart w:id="60" w:name="_Toc2632_WPSOffice_Level2"/>
      <w:bookmarkStart w:id="61" w:name="_Toc8373_WPSOffice_Level2"/>
      <w:bookmarkStart w:id="62" w:name="_Toc1783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3" w:name="_Toc21310_WPSOffice_Level2"/>
      <w:bookmarkStart w:id="64" w:name="_Toc5594_WPSOffice_Level2"/>
      <w:bookmarkStart w:id="65" w:name="_Toc13345_WPSOffice_Level2"/>
      <w:bookmarkStart w:id="66" w:name="_Toc1533_WPSOffice_Level2"/>
      <w:bookmarkStart w:id="67" w:name="_Toc11799_WPSOffice_Level2"/>
      <w:bookmarkStart w:id="68" w:name="_Toc6020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9" w:name="_Toc19961_WPSOffice_Level2"/>
      <w:bookmarkStart w:id="70" w:name="_Toc9377_WPSOffice_Level2"/>
      <w:bookmarkStart w:id="71" w:name="_Toc29886_WPSOffice_Level2"/>
      <w:bookmarkStart w:id="72" w:name="_Toc1820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3" w:name="_Toc16686_WPSOffice_Level1"/>
      <w:bookmarkStart w:id="74" w:name="_Toc4402_WPSOffice_Level1"/>
      <w:bookmarkStart w:id="75" w:name="_Toc29683_WPSOffice_Level1"/>
      <w:bookmarkStart w:id="76" w:name="_Toc27590_WPSOffice_Level1"/>
      <w:bookmarkStart w:id="77" w:name="_Toc31264_WPSOffice_Level1"/>
      <w:bookmarkStart w:id="78"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cs="黑体"/>
          <w:bCs/>
          <w:sz w:val="32"/>
          <w:szCs w:val="32"/>
          <w:lang w:val="en-US"/>
        </w:rPr>
        <w:t>一、收入支出总体情况说明</w:t>
      </w:r>
      <w:r>
        <w:rPr>
          <w:rFonts w:hint="eastAsia" w:ascii="仿宋_GB2312" w:eastAsia="仿宋_GB2312"/>
          <w:sz w:val="32"/>
          <w:szCs w:val="32"/>
          <w:lang w:val="en-US"/>
        </w:rPr>
        <w:br w:type="textWrapping"/>
      </w:r>
      <w:r>
        <w:rPr>
          <w:rFonts w:hint="eastAsia" w:ascii="仿宋_GB2312" w:eastAsia="仿宋_GB2312"/>
          <w:sz w:val="32"/>
          <w:szCs w:val="32"/>
          <w:lang w:val="en-US"/>
        </w:rPr>
        <w:t xml:space="preserve">    </w:t>
      </w:r>
      <w:r>
        <w:rPr>
          <w:rFonts w:hint="default" w:ascii="仿宋_GB2312" w:eastAsia="仿宋_GB2312"/>
          <w:sz w:val="32"/>
          <w:szCs w:val="32"/>
          <w:lang w:val="en-US"/>
        </w:rPr>
        <w:t>2024</w:t>
      </w:r>
      <w:r>
        <w:rPr>
          <w:rFonts w:hint="eastAsia" w:ascii="仿宋_GB2312" w:eastAsia="仿宋_GB2312"/>
          <w:sz w:val="32"/>
          <w:szCs w:val="32"/>
          <w:lang w:val="en-US"/>
        </w:rPr>
        <w:t>年度收入总计</w:t>
      </w:r>
      <w:r>
        <w:rPr>
          <w:rFonts w:hint="default" w:ascii="仿宋_GB2312" w:eastAsia="仿宋_GB2312"/>
          <w:sz w:val="32"/>
          <w:szCs w:val="32"/>
          <w:lang w:val="en-US"/>
        </w:rPr>
        <w:t>915.41</w:t>
      </w:r>
      <w:r>
        <w:rPr>
          <w:rFonts w:hint="eastAsia" w:ascii="仿宋_GB2312" w:eastAsia="仿宋_GB2312"/>
          <w:sz w:val="32"/>
          <w:szCs w:val="32"/>
          <w:lang w:val="en-US"/>
        </w:rPr>
        <w:t>万元，支出总计</w:t>
      </w:r>
      <w:r>
        <w:rPr>
          <w:rFonts w:hint="default" w:ascii="仿宋_GB2312" w:eastAsia="仿宋_GB2312"/>
          <w:sz w:val="32"/>
          <w:szCs w:val="32"/>
          <w:lang w:val="en-US"/>
        </w:rPr>
        <w:t>915.41</w:t>
      </w:r>
      <w:r>
        <w:rPr>
          <w:rFonts w:hint="eastAsia" w:ascii="仿宋_GB2312" w:eastAsia="仿宋_GB2312"/>
          <w:sz w:val="32"/>
          <w:szCs w:val="32"/>
          <w:lang w:val="en-US"/>
        </w:rPr>
        <w:t>万元，与</w:t>
      </w:r>
      <w:r>
        <w:rPr>
          <w:rFonts w:hint="default" w:ascii="仿宋_GB2312" w:eastAsia="仿宋_GB2312"/>
          <w:sz w:val="32"/>
          <w:szCs w:val="32"/>
          <w:lang w:val="en-US"/>
        </w:rPr>
        <w:t>2023</w:t>
      </w:r>
      <w:r>
        <w:rPr>
          <w:rFonts w:hint="eastAsia" w:ascii="仿宋_GB2312" w:eastAsia="仿宋_GB2312"/>
          <w:sz w:val="32"/>
          <w:szCs w:val="32"/>
          <w:lang w:val="en-US"/>
        </w:rPr>
        <w:t>年度相比，收入、支出增加</w:t>
      </w:r>
      <w:r>
        <w:rPr>
          <w:rFonts w:hint="eastAsia" w:ascii="仿宋_GB2312" w:eastAsia="仿宋_GB2312"/>
          <w:sz w:val="32"/>
          <w:szCs w:val="32"/>
          <w:lang w:val="en-US" w:eastAsia="zh-CN"/>
        </w:rPr>
        <w:t>385.39</w:t>
      </w:r>
      <w:r>
        <w:rPr>
          <w:rFonts w:hint="eastAsia" w:ascii="仿宋_GB2312" w:eastAsia="仿宋_GB2312"/>
          <w:sz w:val="32"/>
          <w:szCs w:val="32"/>
          <w:lang w:val="en-US"/>
        </w:rPr>
        <w:t>万元，增长</w:t>
      </w:r>
      <w:r>
        <w:rPr>
          <w:rFonts w:hint="eastAsia" w:ascii="仿宋_GB2312" w:eastAsia="仿宋_GB2312"/>
          <w:sz w:val="32"/>
          <w:szCs w:val="32"/>
          <w:lang w:val="en-US" w:eastAsia="zh-CN"/>
        </w:rPr>
        <w:t>72.71</w:t>
      </w:r>
      <w:r>
        <w:rPr>
          <w:rFonts w:hint="eastAsia" w:ascii="仿宋_GB2312" w:eastAsia="仿宋_GB2312"/>
          <w:sz w:val="32"/>
          <w:szCs w:val="32"/>
          <w:lang w:val="en-US"/>
        </w:rPr>
        <w:t>%。主要原因：一是</w:t>
      </w:r>
      <w:r>
        <w:rPr>
          <w:rFonts w:hint="eastAsia" w:ascii="仿宋_GB2312" w:eastAsia="仿宋_GB2312"/>
          <w:sz w:val="32"/>
          <w:szCs w:val="32"/>
          <w:lang w:val="en-US" w:eastAsia="zh-CN"/>
        </w:rPr>
        <w:t>消防业务经费支出为714.35万元，占本年度预算的66.78%，消防车辆装备及器材购置为201.06万元，占本年度预算的18.79%。</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lang w:val="en-US"/>
        </w:rPr>
      </w:pPr>
      <w:r>
        <w:rPr>
          <w:rFonts w:hint="eastAsia" w:ascii="黑体" w:hAnsi="黑体" w:eastAsia="黑体" w:cs="黑体"/>
          <w:bCs/>
          <w:sz w:val="32"/>
          <w:szCs w:val="32"/>
          <w:lang w:val="en-US"/>
        </w:rPr>
        <w:t>（一）收入总计主要构成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rPr>
        <w:t>本年</w:t>
      </w:r>
      <w:r>
        <w:rPr>
          <w:rFonts w:hint="default" w:ascii="仿宋_GB2312" w:eastAsia="仿宋_GB2312"/>
          <w:sz w:val="32"/>
          <w:szCs w:val="32"/>
          <w:lang w:val="en-US"/>
        </w:rPr>
        <w:t>收入915.41</w:t>
      </w:r>
      <w:r>
        <w:rPr>
          <w:rFonts w:hint="eastAsia" w:ascii="仿宋_GB2312" w:eastAsia="仿宋_GB2312"/>
          <w:sz w:val="32"/>
          <w:szCs w:val="32"/>
          <w:lang w:val="en-US"/>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eastAsia="仿宋_GB2312"/>
          <w:sz w:val="32"/>
          <w:szCs w:val="32"/>
          <w:lang w:val="en-US"/>
        </w:rPr>
        <w:t>使用非财政拨款结余</w:t>
      </w:r>
      <w:r>
        <w:rPr>
          <w:rFonts w:hint="default" w:ascii="仿宋_GB2312" w:eastAsia="仿宋_GB2312"/>
          <w:sz w:val="32"/>
          <w:szCs w:val="32"/>
          <w:lang w:val="en-US"/>
        </w:rPr>
        <w:t>0.00</w:t>
      </w:r>
      <w:r>
        <w:rPr>
          <w:rFonts w:hint="eastAsia" w:ascii="仿宋_GB2312" w:eastAsia="仿宋_GB2312"/>
          <w:sz w:val="32"/>
          <w:szCs w:val="32"/>
          <w:lang w:val="en-US"/>
        </w:rPr>
        <w:t>万元，较</w:t>
      </w:r>
      <w:r>
        <w:rPr>
          <w:rFonts w:hint="default" w:ascii="仿宋_GB2312" w:eastAsia="仿宋_GB2312"/>
          <w:sz w:val="32"/>
          <w:szCs w:val="32"/>
          <w:lang w:val="en-US"/>
        </w:rPr>
        <w:t>2023</w:t>
      </w:r>
      <w:r>
        <w:rPr>
          <w:rFonts w:hint="eastAsia" w:ascii="仿宋_GB2312" w:eastAsia="仿宋_GB2312"/>
          <w:sz w:val="32"/>
          <w:szCs w:val="32"/>
          <w:lang w:val="en-US"/>
        </w:rPr>
        <w:t>年度决算数增加</w:t>
      </w:r>
      <w:r>
        <w:rPr>
          <w:rFonts w:hint="eastAsia" w:ascii="仿宋_GB2312" w:eastAsia="仿宋_GB2312"/>
          <w:sz w:val="32"/>
          <w:szCs w:val="32"/>
          <w:lang w:val="en-US" w:eastAsia="zh-CN"/>
        </w:rPr>
        <w:t>385.39</w:t>
      </w:r>
      <w:r>
        <w:rPr>
          <w:rFonts w:hint="eastAsia" w:ascii="仿宋_GB2312" w:eastAsia="仿宋_GB2312"/>
          <w:sz w:val="32"/>
          <w:szCs w:val="32"/>
          <w:lang w:val="en-US"/>
        </w:rPr>
        <w:t>万元，主要原因</w:t>
      </w:r>
      <w:r>
        <w:rPr>
          <w:rFonts w:hint="eastAsia" w:ascii="仿宋_GB2312" w:hAnsi="ˎ̥" w:eastAsia="仿宋_GB2312"/>
          <w:sz w:val="32"/>
          <w:szCs w:val="32"/>
        </w:rPr>
        <w:t>是</w:t>
      </w:r>
      <w:r>
        <w:rPr>
          <w:rFonts w:hint="eastAsia" w:ascii="仿宋_GB2312" w:hAnsi="ˎ̥" w:eastAsia="仿宋_GB2312"/>
          <w:sz w:val="32"/>
          <w:szCs w:val="32"/>
          <w:lang w:val="en-US" w:eastAsia="zh-CN"/>
        </w:rPr>
        <w:t>消防业务经费及消防车辆装备及器材购置费增加</w:t>
      </w:r>
      <w:r>
        <w:rPr>
          <w:rFonts w:hint="eastAsia" w:ascii="仿宋_GB2312" w:hAnsi="ˎ̥" w:eastAsia="仿宋_GB2312"/>
          <w:sz w:val="32"/>
          <w:szCs w:val="32"/>
        </w:rPr>
        <w:t>。</w:t>
      </w:r>
    </w:p>
    <w:p>
      <w:pPr>
        <w:snapToGri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lang w:val="en-US" w:eastAsia="zh-CN"/>
        </w:rPr>
        <w:t>大队本年度无</w:t>
      </w:r>
      <w:r>
        <w:rPr>
          <w:rFonts w:hint="eastAsia" w:ascii="仿宋_GB2312" w:hAnsi="仿宋" w:eastAsia="仿宋_GB2312"/>
          <w:sz w:val="32"/>
          <w:szCs w:val="32"/>
        </w:rPr>
        <w:t>财政拨款结转结余</w:t>
      </w:r>
      <w:r>
        <w:rPr>
          <w:rFonts w:hint="eastAsia" w:ascii="仿宋_GB2312" w:hAnsi="仿宋" w:eastAsia="仿宋_GB2312"/>
          <w:sz w:val="32"/>
          <w:szCs w:val="32"/>
          <w:lang w:val="en-US" w:eastAsia="zh-CN"/>
        </w:rPr>
        <w:t>及</w:t>
      </w:r>
      <w:r>
        <w:rPr>
          <w:rFonts w:hint="eastAsia" w:ascii="仿宋_GB2312" w:hAnsi="仿宋" w:eastAsia="仿宋_GB2312"/>
          <w:sz w:val="32"/>
          <w:szCs w:val="32"/>
        </w:rPr>
        <w:t>非财政拨款结转结余。</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r>
        <w:rPr>
          <w:rFonts w:hint="eastAsia" w:ascii="楷体" w:hAnsi="楷体" w:eastAsia="楷体" w:cs="楷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仿宋_GB2312" w:eastAsia="仿宋_GB2312"/>
          <w:sz w:val="32"/>
          <w:szCs w:val="32"/>
          <w:lang w:val="en-US"/>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rPr>
        <w:t>本年支出</w:t>
      </w:r>
      <w:r>
        <w:rPr>
          <w:rFonts w:hint="default" w:ascii="仿宋_GB2312" w:eastAsia="仿宋_GB2312"/>
          <w:sz w:val="32"/>
          <w:szCs w:val="32"/>
          <w:lang w:val="en-US"/>
        </w:rPr>
        <w:t>915.41</w:t>
      </w:r>
      <w:r>
        <w:rPr>
          <w:rFonts w:hint="eastAsia" w:ascii="仿宋_GB2312" w:eastAsia="仿宋_GB2312"/>
          <w:sz w:val="32"/>
          <w:szCs w:val="32"/>
          <w:lang w:val="en-US"/>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eastAsia="仿宋_GB2312"/>
          <w:sz w:val="32"/>
          <w:szCs w:val="32"/>
          <w:lang w:val="en-US"/>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rPr>
        <w:t>结余分配</w:t>
      </w:r>
      <w:r>
        <w:rPr>
          <w:rFonts w:hint="eastAsia" w:ascii="仿宋_GB2312" w:eastAsia="仿宋_GB2312"/>
          <w:sz w:val="32"/>
          <w:szCs w:val="32"/>
          <w:lang w:val="en-US" w:eastAsia="zh-CN"/>
        </w:rPr>
        <w:t>0</w:t>
      </w:r>
      <w:r>
        <w:rPr>
          <w:rFonts w:hint="eastAsia" w:ascii="仿宋_GB2312" w:eastAsia="仿宋_GB2312"/>
          <w:sz w:val="32"/>
          <w:szCs w:val="32"/>
          <w:lang w:val="en-US"/>
        </w:rPr>
        <w:t>万元，较</w:t>
      </w:r>
      <w:r>
        <w:rPr>
          <w:rFonts w:hint="default" w:ascii="仿宋_GB2312" w:eastAsia="仿宋_GB2312"/>
          <w:sz w:val="32"/>
          <w:szCs w:val="32"/>
          <w:lang w:val="en-US"/>
        </w:rPr>
        <w:t>2023</w:t>
      </w:r>
      <w:r>
        <w:rPr>
          <w:rFonts w:hint="eastAsia" w:ascii="仿宋_GB2312" w:eastAsia="仿宋_GB2312"/>
          <w:sz w:val="32"/>
          <w:szCs w:val="32"/>
          <w:lang w:val="en-US"/>
        </w:rPr>
        <w:t>年度决算数增加</w:t>
      </w:r>
      <w:r>
        <w:rPr>
          <w:rFonts w:hint="eastAsia" w:ascii="仿宋_GB2312" w:eastAsia="仿宋_GB2312"/>
          <w:sz w:val="32"/>
          <w:szCs w:val="32"/>
          <w:lang w:val="en-US" w:eastAsia="zh-CN"/>
        </w:rPr>
        <w:t>385.39</w:t>
      </w:r>
      <w:r>
        <w:rPr>
          <w:rFonts w:hint="eastAsia" w:ascii="仿宋_GB2312" w:eastAsia="仿宋_GB2312"/>
          <w:sz w:val="32"/>
          <w:szCs w:val="32"/>
          <w:lang w:val="en-US"/>
        </w:rPr>
        <w:t>万元，增长</w:t>
      </w:r>
      <w:r>
        <w:rPr>
          <w:rFonts w:hint="eastAsia" w:ascii="仿宋_GB2312" w:eastAsia="仿宋_GB2312"/>
          <w:sz w:val="32"/>
          <w:szCs w:val="32"/>
          <w:lang w:val="en-US" w:eastAsia="zh-CN"/>
        </w:rPr>
        <w:t>72.71</w:t>
      </w:r>
      <w:r>
        <w:rPr>
          <w:rFonts w:hint="eastAsia" w:ascii="仿宋_GB2312" w:eastAsia="仿宋_GB2312"/>
          <w:sz w:val="32"/>
          <w:szCs w:val="32"/>
          <w:lang w:val="en-US"/>
        </w:rPr>
        <w:t>%，主要原因是</w:t>
      </w:r>
      <w:r>
        <w:rPr>
          <w:rFonts w:hint="eastAsia" w:ascii="仿宋_GB2312" w:eastAsia="仿宋_GB2312"/>
          <w:sz w:val="32"/>
          <w:szCs w:val="32"/>
          <w:lang w:val="en-US" w:eastAsia="zh-CN"/>
        </w:rPr>
        <w:t>消防业务经费及消防车辆装备及器材购置费增加</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rPr>
        <w:t>年末结转结余</w:t>
      </w:r>
      <w:r>
        <w:rPr>
          <w:rFonts w:hint="default" w:ascii="仿宋_GB2312" w:eastAsia="仿宋_GB2312"/>
          <w:sz w:val="32"/>
          <w:szCs w:val="32"/>
          <w:lang w:val="en-US"/>
        </w:rPr>
        <w:t>0.00</w:t>
      </w:r>
      <w:r>
        <w:rPr>
          <w:rFonts w:hint="eastAsia" w:ascii="仿宋_GB2312" w:eastAsia="仿宋_GB2312"/>
          <w:sz w:val="32"/>
          <w:szCs w:val="32"/>
          <w:lang w:val="en-US"/>
        </w:rPr>
        <w:t>万元，</w:t>
      </w:r>
      <w:r>
        <w:rPr>
          <w:rFonts w:hint="eastAsia" w:ascii="仿宋_GB2312" w:eastAsia="仿宋_GB2312"/>
          <w:sz w:val="32"/>
          <w:szCs w:val="32"/>
          <w:lang w:val="en-US" w:eastAsia="zh-CN"/>
        </w:rPr>
        <w:t>大队</w:t>
      </w:r>
      <w:r>
        <w:rPr>
          <w:rFonts w:hint="eastAsia" w:ascii="仿宋_GB2312" w:hAnsi="仿宋" w:eastAsia="仿宋_GB2312"/>
          <w:sz w:val="32"/>
          <w:szCs w:val="32"/>
          <w:lang w:val="en-US" w:eastAsia="zh-CN"/>
        </w:rPr>
        <w:t>本年度无年末</w:t>
      </w:r>
      <w:r>
        <w:rPr>
          <w:rFonts w:hint="eastAsia" w:ascii="仿宋_GB2312" w:hAnsi="仿宋" w:eastAsia="仿宋_GB2312"/>
          <w:sz w:val="32"/>
          <w:szCs w:val="32"/>
        </w:rPr>
        <w:t>结转结余</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sz w:val="32"/>
          <w:szCs w:val="32"/>
          <w:lang w:val="en-US"/>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eastAsia="仿宋_GB2312"/>
          <w:sz w:val="32"/>
          <w:szCs w:val="32"/>
          <w:lang w:val="en-US"/>
        </w:rPr>
        <w:t>本年收入</w:t>
      </w:r>
      <w:r>
        <w:rPr>
          <w:rFonts w:hint="default" w:ascii="仿宋_GB2312" w:eastAsia="仿宋_GB2312"/>
          <w:sz w:val="32"/>
          <w:szCs w:val="32"/>
          <w:lang w:val="en-US"/>
        </w:rPr>
        <w:t>915.41</w:t>
      </w:r>
      <w:r>
        <w:rPr>
          <w:rFonts w:hint="eastAsia" w:ascii="仿宋_GB2312" w:eastAsia="仿宋_GB2312"/>
          <w:sz w:val="32"/>
          <w:szCs w:val="32"/>
          <w:lang w:val="en-US"/>
        </w:rPr>
        <w:t>万元，其中：财政拨款收入</w:t>
      </w:r>
      <w:r>
        <w:rPr>
          <w:rFonts w:hint="default" w:ascii="仿宋_GB2312" w:eastAsia="仿宋_GB2312"/>
          <w:sz w:val="32"/>
          <w:szCs w:val="32"/>
          <w:lang w:val="en-US"/>
        </w:rPr>
        <w:t>915.41</w:t>
      </w:r>
      <w:r>
        <w:rPr>
          <w:rFonts w:hint="eastAsia" w:ascii="仿宋_GB2312" w:eastAsia="仿宋_GB2312"/>
          <w:sz w:val="32"/>
          <w:szCs w:val="32"/>
          <w:lang w:val="en-US"/>
        </w:rPr>
        <w:t>万元，占</w:t>
      </w:r>
      <w:r>
        <w:rPr>
          <w:rFonts w:hint="eastAsia" w:ascii="仿宋_GB2312" w:eastAsia="仿宋_GB2312"/>
          <w:sz w:val="32"/>
          <w:szCs w:val="32"/>
          <w:lang w:val="en-US" w:eastAsia="zh-CN"/>
        </w:rPr>
        <w:t>100</w:t>
      </w:r>
      <w:r>
        <w:rPr>
          <w:rFonts w:hint="eastAsia" w:ascii="仿宋_GB2312" w:eastAsia="仿宋_GB2312"/>
          <w:sz w:val="32"/>
          <w:szCs w:val="32"/>
          <w:lang w:val="en-US"/>
        </w:rPr>
        <w:t>%；上级补助收入</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%；事业收入</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%；经营收入</w:t>
      </w:r>
      <w:r>
        <w:rPr>
          <w:rFonts w:hint="eastAsia" w:ascii="仿宋_GB2312" w:eastAsia="仿宋_GB2312"/>
          <w:sz w:val="32"/>
          <w:szCs w:val="32"/>
          <w:lang w:val="en-US" w:eastAsia="zh-CN"/>
        </w:rPr>
        <w:t>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%；附属单位上缴收入</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%；其他收入</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sz w:val="32"/>
          <w:szCs w:val="32"/>
          <w:lang w:val="en-US"/>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rPr>
        <w:t>本年支出</w:t>
      </w:r>
      <w:r>
        <w:rPr>
          <w:rFonts w:hint="default" w:ascii="仿宋_GB2312" w:eastAsia="仿宋_GB2312"/>
          <w:sz w:val="32"/>
          <w:szCs w:val="32"/>
          <w:lang w:val="en-US"/>
        </w:rPr>
        <w:t>915.41</w:t>
      </w:r>
      <w:r>
        <w:rPr>
          <w:rFonts w:hint="eastAsia" w:ascii="仿宋_GB2312" w:eastAsia="仿宋_GB2312"/>
          <w:sz w:val="32"/>
          <w:szCs w:val="32"/>
          <w:lang w:val="en-US"/>
        </w:rPr>
        <w:t>万元，其中：基本支出</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%；项目支出</w:t>
      </w:r>
      <w:r>
        <w:rPr>
          <w:rFonts w:hint="default" w:ascii="仿宋_GB2312" w:eastAsia="仿宋_GB2312"/>
          <w:sz w:val="32"/>
          <w:szCs w:val="32"/>
          <w:lang w:val="en-US"/>
        </w:rPr>
        <w:t>915.41</w:t>
      </w:r>
      <w:r>
        <w:rPr>
          <w:rFonts w:hint="eastAsia" w:ascii="仿宋_GB2312" w:eastAsia="仿宋_GB2312"/>
          <w:sz w:val="32"/>
          <w:szCs w:val="32"/>
          <w:lang w:val="en-US"/>
        </w:rPr>
        <w:t>万元，占</w:t>
      </w:r>
      <w:r>
        <w:rPr>
          <w:rFonts w:hint="eastAsia" w:ascii="仿宋_GB2312" w:eastAsia="仿宋_GB2312"/>
          <w:sz w:val="32"/>
          <w:szCs w:val="32"/>
          <w:lang w:val="en-US" w:eastAsia="zh-CN"/>
        </w:rPr>
        <w:t>100</w:t>
      </w:r>
      <w:r>
        <w:rPr>
          <w:rFonts w:hint="eastAsia" w:ascii="仿宋_GB2312" w:eastAsia="仿宋_GB2312"/>
          <w:sz w:val="32"/>
          <w:szCs w:val="32"/>
          <w:lang w:val="en-US"/>
        </w:rPr>
        <w:t>%；上缴上级支出</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%；经营支出</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%；对附属单位补助支出</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default" w:ascii="仿宋_GB2312" w:eastAsia="仿宋_GB2312"/>
          <w:sz w:val="32"/>
          <w:szCs w:val="32"/>
          <w:lang w:val="en-US"/>
        </w:rPr>
        <w:t>2024</w:t>
      </w:r>
      <w:r>
        <w:rPr>
          <w:rFonts w:hint="eastAsia" w:ascii="仿宋_GB2312" w:eastAsia="仿宋_GB2312"/>
          <w:sz w:val="32"/>
          <w:szCs w:val="32"/>
          <w:lang w:val="en-US"/>
        </w:rPr>
        <w:t>年度财政拨款收入</w:t>
      </w:r>
      <w:r>
        <w:rPr>
          <w:rFonts w:hint="default" w:ascii="仿宋_GB2312" w:eastAsia="仿宋_GB2312"/>
          <w:sz w:val="32"/>
          <w:szCs w:val="32"/>
          <w:lang w:val="en-US"/>
        </w:rPr>
        <w:t>915.41</w:t>
      </w:r>
      <w:r>
        <w:rPr>
          <w:rFonts w:hint="eastAsia" w:ascii="仿宋_GB2312" w:eastAsia="仿宋_GB2312"/>
          <w:sz w:val="32"/>
          <w:szCs w:val="32"/>
          <w:lang w:val="en-US"/>
        </w:rPr>
        <w:t>万元，支出</w:t>
      </w:r>
      <w:r>
        <w:rPr>
          <w:rFonts w:hint="default" w:ascii="仿宋_GB2312" w:eastAsia="仿宋_GB2312"/>
          <w:sz w:val="32"/>
          <w:szCs w:val="32"/>
          <w:lang w:val="en-US"/>
        </w:rPr>
        <w:t>915.41</w:t>
      </w:r>
      <w:r>
        <w:rPr>
          <w:rFonts w:hint="eastAsia" w:ascii="仿宋_GB2312" w:eastAsia="仿宋_GB2312"/>
          <w:sz w:val="32"/>
          <w:szCs w:val="32"/>
          <w:lang w:val="en-US"/>
        </w:rPr>
        <w:t>万元。与</w:t>
      </w:r>
      <w:r>
        <w:rPr>
          <w:rFonts w:hint="default" w:ascii="仿宋_GB2312" w:eastAsia="仿宋_GB2312"/>
          <w:sz w:val="32"/>
          <w:szCs w:val="32"/>
          <w:lang w:val="en-US"/>
        </w:rPr>
        <w:t>2023</w:t>
      </w:r>
      <w:r>
        <w:rPr>
          <w:rFonts w:hint="eastAsia" w:ascii="仿宋_GB2312" w:eastAsia="仿宋_GB2312"/>
          <w:sz w:val="32"/>
          <w:szCs w:val="32"/>
          <w:lang w:val="en-US"/>
        </w:rPr>
        <w:t>年度相比，财政拨款收入增加</w:t>
      </w:r>
      <w:r>
        <w:rPr>
          <w:rFonts w:hint="eastAsia" w:ascii="仿宋_GB2312" w:eastAsia="仿宋_GB2312"/>
          <w:sz w:val="32"/>
          <w:szCs w:val="32"/>
          <w:lang w:val="en-US" w:eastAsia="zh-CN"/>
        </w:rPr>
        <w:t>385.39</w:t>
      </w:r>
      <w:r>
        <w:rPr>
          <w:rFonts w:hint="eastAsia" w:ascii="仿宋_GB2312" w:eastAsia="仿宋_GB2312"/>
          <w:sz w:val="32"/>
          <w:szCs w:val="32"/>
          <w:lang w:val="en-US"/>
        </w:rPr>
        <w:t>万元，增长</w:t>
      </w:r>
      <w:r>
        <w:rPr>
          <w:rFonts w:hint="eastAsia" w:ascii="仿宋_GB2312" w:eastAsia="仿宋_GB2312"/>
          <w:sz w:val="32"/>
          <w:szCs w:val="32"/>
          <w:lang w:val="en-US" w:eastAsia="zh-CN"/>
        </w:rPr>
        <w:t>72.71</w:t>
      </w:r>
      <w:r>
        <w:rPr>
          <w:rFonts w:hint="eastAsia" w:ascii="仿宋_GB2312" w:eastAsia="仿宋_GB2312"/>
          <w:sz w:val="32"/>
          <w:szCs w:val="32"/>
          <w:lang w:val="en-US"/>
        </w:rPr>
        <w:t>%，主要原因：一是</w:t>
      </w:r>
      <w:r>
        <w:rPr>
          <w:rFonts w:hint="eastAsia" w:ascii="仿宋_GB2312" w:eastAsia="仿宋_GB2312"/>
          <w:sz w:val="32"/>
          <w:szCs w:val="32"/>
          <w:lang w:val="en-US" w:eastAsia="zh-CN"/>
        </w:rPr>
        <w:t>消防业务经费及消防车辆装备及器材购置</w:t>
      </w:r>
      <w:r>
        <w:rPr>
          <w:rFonts w:hint="eastAsia" w:ascii="仿宋_GB2312" w:hAnsi="ˎ̥" w:eastAsia="仿宋_GB2312"/>
          <w:sz w:val="32"/>
          <w:szCs w:val="32"/>
          <w:lang w:val="en-US" w:eastAsia="zh-CN"/>
        </w:rPr>
        <w:t>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sz w:val="32"/>
          <w:szCs w:val="32"/>
          <w:lang w:val="en-US" w:eastAsia="zh-CN"/>
        </w:rPr>
        <w:t>本年度大队无</w:t>
      </w:r>
      <w:r>
        <w:rPr>
          <w:rFonts w:hint="eastAsia" w:ascii="仿宋_GB2312" w:hAnsi="ˎ̥" w:eastAsia="仿宋_GB2312"/>
          <w:sz w:val="32"/>
          <w:szCs w:val="32"/>
        </w:rPr>
        <w:t>财政拨款年初结转结余</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本年度大队无</w:t>
      </w:r>
      <w:r>
        <w:rPr>
          <w:rFonts w:hint="eastAsia" w:ascii="仿宋_GB2312" w:hAnsi="ˎ̥" w:eastAsia="仿宋_GB2312"/>
          <w:sz w:val="32"/>
          <w:szCs w:val="32"/>
        </w:rPr>
        <w:t>财政拨款年末结转结余</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bookmarkStart w:id="79" w:name="_Toc21737_WPSOffice_Level2"/>
      <w:bookmarkStart w:id="80" w:name="_Toc9989_WPSOffice_Level2"/>
      <w:bookmarkStart w:id="81" w:name="_Toc17398_WPSOffice_Level2"/>
      <w:bookmarkStart w:id="82" w:name="_Toc19665_WPSOffice_Level2"/>
      <w:bookmarkStart w:id="83" w:name="_Toc13694_WPSOffice_Level2"/>
      <w:bookmarkStart w:id="84" w:name="_Toc23005_WPSOffice_Level2"/>
      <w:r>
        <w:rPr>
          <w:rFonts w:hint="eastAsia" w:ascii="楷体" w:hAnsi="楷体" w:eastAsia="楷体" w:cs="楷体"/>
          <w:sz w:val="32"/>
          <w:szCs w:val="32"/>
          <w:lang w:val="en-US"/>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年度一般公共预算财政拨款支出</w:t>
      </w:r>
      <w:r>
        <w:rPr>
          <w:rFonts w:hint="default" w:ascii="仿宋_GB2312" w:eastAsia="仿宋_GB2312"/>
          <w:sz w:val="32"/>
          <w:szCs w:val="32"/>
          <w:lang w:val="en-US"/>
        </w:rPr>
        <w:t>915.41</w:t>
      </w:r>
      <w:r>
        <w:rPr>
          <w:rFonts w:hint="eastAsia" w:ascii="仿宋_GB2312" w:eastAsia="仿宋_GB2312"/>
          <w:sz w:val="32"/>
          <w:szCs w:val="32"/>
          <w:lang w:val="en-US"/>
        </w:rPr>
        <w:t>万元，占本年支出合计的</w:t>
      </w:r>
      <w:r>
        <w:rPr>
          <w:rFonts w:hint="eastAsia" w:ascii="仿宋_GB2312" w:eastAsia="仿宋_GB2312"/>
          <w:sz w:val="32"/>
          <w:szCs w:val="32"/>
          <w:lang w:val="en-US" w:eastAsia="zh-CN"/>
        </w:rPr>
        <w:t>100</w:t>
      </w:r>
      <w:r>
        <w:rPr>
          <w:rFonts w:hint="eastAsia" w:ascii="仿宋_GB2312" w:eastAsia="仿宋_GB2312"/>
          <w:sz w:val="32"/>
          <w:szCs w:val="32"/>
          <w:lang w:val="en-US"/>
        </w:rPr>
        <w:t>%。与</w:t>
      </w:r>
      <w:r>
        <w:rPr>
          <w:rFonts w:hint="default" w:ascii="仿宋_GB2312" w:eastAsia="仿宋_GB2312"/>
          <w:sz w:val="32"/>
          <w:szCs w:val="32"/>
          <w:lang w:val="en-US"/>
        </w:rPr>
        <w:t>2023</w:t>
      </w:r>
      <w:r>
        <w:rPr>
          <w:rFonts w:hint="eastAsia" w:ascii="仿宋_GB2312" w:eastAsia="仿宋_GB2312"/>
          <w:sz w:val="32"/>
          <w:szCs w:val="32"/>
          <w:lang w:val="en-US"/>
        </w:rPr>
        <w:t>年度相比，一般公共预算财政拨款支出增加</w:t>
      </w:r>
      <w:r>
        <w:rPr>
          <w:rFonts w:hint="eastAsia" w:ascii="仿宋_GB2312" w:eastAsia="仿宋_GB2312"/>
          <w:sz w:val="32"/>
          <w:szCs w:val="32"/>
          <w:lang w:val="en-US" w:eastAsia="zh-CN"/>
        </w:rPr>
        <w:t>385.39</w:t>
      </w:r>
      <w:r>
        <w:rPr>
          <w:rFonts w:hint="eastAsia" w:ascii="仿宋_GB2312" w:eastAsia="仿宋_GB2312"/>
          <w:sz w:val="32"/>
          <w:szCs w:val="32"/>
          <w:lang w:val="en-US"/>
        </w:rPr>
        <w:t>万元，增长</w:t>
      </w:r>
      <w:r>
        <w:rPr>
          <w:rFonts w:hint="eastAsia" w:ascii="仿宋_GB2312" w:eastAsia="仿宋_GB2312"/>
          <w:sz w:val="32"/>
          <w:szCs w:val="32"/>
          <w:lang w:val="en-US" w:eastAsia="zh-CN"/>
        </w:rPr>
        <w:t>72.71</w:t>
      </w:r>
      <w:r>
        <w:rPr>
          <w:rFonts w:hint="eastAsia" w:ascii="仿宋_GB2312" w:eastAsia="仿宋_GB2312"/>
          <w:sz w:val="32"/>
          <w:szCs w:val="32"/>
          <w:lang w:val="en-US"/>
        </w:rPr>
        <w:t>%，主要原因是</w:t>
      </w:r>
      <w:r>
        <w:rPr>
          <w:rFonts w:hint="eastAsia" w:ascii="仿宋_GB2312" w:eastAsia="仿宋_GB2312"/>
          <w:sz w:val="32"/>
          <w:szCs w:val="32"/>
          <w:lang w:val="en-US" w:eastAsia="zh-CN"/>
        </w:rPr>
        <w:t>消防业务经费及消防车辆装备及器材购置费增加</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bookmarkStart w:id="85" w:name="_Toc23864_WPSOffice_Level2"/>
      <w:bookmarkStart w:id="86" w:name="_Toc27767_WPSOffice_Level2"/>
      <w:bookmarkStart w:id="87" w:name="_Toc19075_WPSOffice_Level2"/>
      <w:bookmarkStart w:id="88" w:name="_Toc2711_WPSOffice_Level2"/>
      <w:bookmarkStart w:id="89" w:name="_Toc18793_WPSOffice_Level2"/>
      <w:bookmarkStart w:id="90" w:name="_Toc19535_WPSOffice_Level2"/>
      <w:r>
        <w:rPr>
          <w:rFonts w:hint="eastAsia" w:ascii="楷体" w:hAnsi="楷体" w:eastAsia="楷体" w:cs="楷体"/>
          <w:sz w:val="32"/>
          <w:szCs w:val="32"/>
          <w:lang w:val="en-US"/>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年度一般公共预算财政拨款支出</w:t>
      </w:r>
      <w:r>
        <w:rPr>
          <w:rFonts w:hint="default" w:ascii="仿宋_GB2312" w:eastAsia="仿宋_GB2312"/>
          <w:sz w:val="32"/>
          <w:szCs w:val="32"/>
          <w:lang w:val="en-US"/>
        </w:rPr>
        <w:t>915.41</w:t>
      </w:r>
      <w:r>
        <w:rPr>
          <w:rFonts w:hint="eastAsia" w:ascii="仿宋_GB2312" w:eastAsia="仿宋_GB2312"/>
          <w:sz w:val="32"/>
          <w:szCs w:val="32"/>
          <w:lang w:val="en-US"/>
        </w:rPr>
        <w:t>万元，主要用于以下方面：一般公共服务（类）支出</w:t>
      </w:r>
      <w:r>
        <w:rPr>
          <w:rFonts w:hint="eastAsia" w:ascii="仿宋_GB2312" w:eastAsia="仿宋_GB2312"/>
          <w:sz w:val="32"/>
          <w:szCs w:val="32"/>
          <w:lang w:val="en-US" w:eastAsia="zh-CN"/>
        </w:rPr>
        <w:t>915.41</w:t>
      </w:r>
      <w:r>
        <w:rPr>
          <w:rFonts w:hint="eastAsia" w:ascii="仿宋_GB2312" w:eastAsia="仿宋_GB2312"/>
          <w:sz w:val="32"/>
          <w:szCs w:val="32"/>
          <w:lang w:val="en-US"/>
        </w:rPr>
        <w:t>万元，占</w:t>
      </w:r>
      <w:r>
        <w:rPr>
          <w:rFonts w:hint="eastAsia" w:ascii="仿宋_GB2312" w:eastAsia="仿宋_GB2312"/>
          <w:sz w:val="32"/>
          <w:szCs w:val="32"/>
          <w:lang w:val="en-US" w:eastAsia="zh-CN"/>
        </w:rPr>
        <w:t>100</w:t>
      </w:r>
      <w:r>
        <w:rPr>
          <w:rFonts w:hint="eastAsia" w:ascii="仿宋_GB2312" w:eastAsia="仿宋_GB2312"/>
          <w:sz w:val="32"/>
          <w:szCs w:val="32"/>
          <w:lang w:val="en-US"/>
        </w:rPr>
        <w:t>%；社会保障和就业（类）支出</w:t>
      </w:r>
      <w:r>
        <w:rPr>
          <w:rFonts w:hint="eastAsia" w:ascii="仿宋_GB2312" w:eastAsia="仿宋_GB2312"/>
          <w:sz w:val="32"/>
          <w:szCs w:val="32"/>
          <w:lang w:val="en-US" w:eastAsia="zh-CN"/>
        </w:rPr>
        <w:t>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%；住房保障（类）支出</w:t>
      </w:r>
      <w:r>
        <w:rPr>
          <w:rFonts w:hint="eastAsia" w:ascii="仿宋_GB2312" w:eastAsia="仿宋_GB2312"/>
          <w:sz w:val="32"/>
          <w:szCs w:val="32"/>
          <w:lang w:val="en-US" w:eastAsia="zh-CN"/>
        </w:rPr>
        <w:t>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bookmarkStart w:id="91" w:name="_Toc15415_WPSOffice_Level2"/>
      <w:bookmarkStart w:id="92" w:name="_Toc29364_WPSOffice_Level2"/>
      <w:bookmarkStart w:id="93" w:name="_Toc25136_WPSOffice_Level2"/>
      <w:bookmarkStart w:id="94" w:name="_Toc21701_WPSOffice_Level2"/>
      <w:bookmarkStart w:id="95" w:name="_Toc9502_WPSOffice_Level2"/>
      <w:bookmarkStart w:id="96" w:name="_Toc22318_WPSOffice_Level2"/>
      <w:r>
        <w:rPr>
          <w:rFonts w:hint="eastAsia" w:ascii="楷体" w:hAnsi="楷体" w:eastAsia="楷体" w:cs="楷体"/>
          <w:sz w:val="32"/>
          <w:szCs w:val="32"/>
          <w:lang w:val="en-US"/>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年度一般公共预算财政拨款支出年初预算为</w:t>
      </w:r>
      <w:r>
        <w:rPr>
          <w:rFonts w:hint="eastAsia" w:ascii="仿宋_GB2312" w:eastAsia="仿宋_GB2312"/>
          <w:sz w:val="32"/>
          <w:szCs w:val="32"/>
          <w:lang w:val="en-US" w:eastAsia="zh-CN"/>
        </w:rPr>
        <w:t>915.41</w:t>
      </w:r>
      <w:r>
        <w:rPr>
          <w:rFonts w:hint="eastAsia" w:ascii="仿宋_GB2312" w:eastAsia="仿宋_GB2312"/>
          <w:sz w:val="32"/>
          <w:szCs w:val="32"/>
          <w:lang w:val="en-US"/>
        </w:rPr>
        <w:t>万元，支出决算为</w:t>
      </w:r>
      <w:r>
        <w:rPr>
          <w:rFonts w:hint="default" w:ascii="仿宋_GB2312" w:eastAsia="仿宋_GB2312"/>
          <w:sz w:val="32"/>
          <w:szCs w:val="32"/>
          <w:lang w:val="en-US"/>
        </w:rPr>
        <w:t>915.41</w:t>
      </w:r>
      <w:r>
        <w:rPr>
          <w:rFonts w:hint="eastAsia" w:ascii="仿宋_GB2312" w:eastAsia="仿宋_GB2312"/>
          <w:sz w:val="32"/>
          <w:szCs w:val="32"/>
          <w:lang w:val="en-US"/>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lang w:val="en-US"/>
        </w:rPr>
      </w:pPr>
      <w:r>
        <w:rPr>
          <w:rFonts w:hint="eastAsia" w:ascii="黑体" w:hAnsi="黑体" w:eastAsia="黑体" w:cs="黑体"/>
          <w:bCs/>
          <w:sz w:val="32"/>
          <w:szCs w:val="32"/>
          <w:lang w:val="en-US"/>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eastAsia="仿宋_GB2312"/>
          <w:sz w:val="32"/>
          <w:szCs w:val="32"/>
          <w:lang w:val="en-US"/>
        </w:rPr>
        <w:t>2024</w:t>
      </w:r>
      <w:r>
        <w:rPr>
          <w:rFonts w:hint="eastAsia" w:ascii="仿宋_GB2312" w:eastAsia="仿宋_GB2312"/>
          <w:sz w:val="32"/>
          <w:szCs w:val="32"/>
          <w:lang w:val="en-US"/>
        </w:rPr>
        <w:t>年度财政拨款基本支出0.00万元，其中：人员经费0.00万元，主要包括：工资福利支出中的基本工资、津贴补贴、奖金、伙食补助费、绩效工资、机关事业单位基本养老保险缴费、职业</w:t>
      </w:r>
      <w:r>
        <w:rPr>
          <w:rFonts w:hint="eastAsia" w:ascii="仿宋_GB2312" w:hAnsi="ˎ̥" w:eastAsia="仿宋_GB2312"/>
          <w:sz w:val="32"/>
          <w:szCs w:val="32"/>
        </w:rPr>
        <w:t>年金缴费、职工基本医疗保险缴费、公务员医疗补助缴费、其他社会保障缴费、住房公积金、医疗费、其他工资福利支出；对个人和家庭的补助中的离休费、退休费、退职（役）费、抚恤金、</w:t>
      </w:r>
      <w:r>
        <w:rPr>
          <w:rFonts w:hint="eastAsia" w:ascii="仿宋_GB2312" w:eastAsia="仿宋_GB2312"/>
          <w:sz w:val="32"/>
          <w:szCs w:val="32"/>
          <w:lang w:val="en-US"/>
        </w:rPr>
        <w:t>生活补助、救济费、医疗费补助、助学金、奖励金、个人农业生产补贴、代缴社会保险费、其他对个人和家庭的补助。公用经费</w:t>
      </w:r>
      <w:r>
        <w:rPr>
          <w:rFonts w:hint="default" w:ascii="仿宋_GB2312" w:eastAsia="仿宋_GB2312"/>
          <w:sz w:val="32"/>
          <w:szCs w:val="32"/>
          <w:lang w:val="en-US"/>
        </w:rPr>
        <w:t>0.00</w:t>
      </w:r>
      <w:r>
        <w:rPr>
          <w:rFonts w:hint="eastAsia" w:ascii="仿宋_GB2312" w:eastAsia="仿宋_GB2312"/>
          <w:sz w:val="32"/>
          <w:szCs w:val="32"/>
          <w:lang w:val="en-US"/>
        </w:rPr>
        <w:t>万元，主要包括：商品和服务支出中的办公费、印刷费、咨询费、手续费、水费、电费、邮电费、取暖费、物业管理费、差旅费、因公出</w:t>
      </w:r>
      <w:r>
        <w:rPr>
          <w:rFonts w:hint="eastAsia" w:ascii="仿宋_GB2312" w:hAnsi="ˎ̥" w:eastAsia="仿宋_GB2312"/>
          <w:sz w:val="32"/>
          <w:szCs w:val="32"/>
        </w:rPr>
        <w:t>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w:t>
      </w:r>
      <w:r>
        <w:rPr>
          <w:rFonts w:hint="eastAsia" w:ascii="黑体" w:hAnsi="黑体" w:eastAsia="黑体" w:cs="黑体"/>
          <w:bCs/>
          <w:sz w:val="32"/>
          <w:szCs w:val="32"/>
          <w:lang w:val="en-US"/>
        </w:rPr>
        <w:t>预算</w:t>
      </w:r>
      <w:r>
        <w:rPr>
          <w:rFonts w:hint="eastAsia" w:ascii="黑体" w:hAnsi="黑体" w:eastAsia="黑体" w:cs="黑体"/>
          <w:bCs/>
          <w:sz w:val="32"/>
          <w:szCs w:val="32"/>
        </w:rPr>
        <w:t>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年度政府性基金预算财政拨款支出</w:t>
      </w:r>
      <w:r>
        <w:rPr>
          <w:rFonts w:hint="default" w:ascii="仿宋_GB2312" w:eastAsia="仿宋_GB2312"/>
          <w:sz w:val="32"/>
          <w:szCs w:val="32"/>
          <w:lang w:val="en-US"/>
        </w:rPr>
        <w:t>0.00</w:t>
      </w:r>
      <w:r>
        <w:rPr>
          <w:rFonts w:hint="eastAsia" w:ascii="仿宋_GB2312" w:eastAsia="仿宋_GB2312"/>
          <w:sz w:val="32"/>
          <w:szCs w:val="32"/>
          <w:lang w:val="en-US"/>
        </w:rPr>
        <w:t>万元，占本年支出合计的</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年度政府性基金预算财政拨款支出</w:t>
      </w:r>
      <w:r>
        <w:rPr>
          <w:rFonts w:hint="default" w:ascii="仿宋_GB2312" w:eastAsia="仿宋_GB2312"/>
          <w:sz w:val="32"/>
          <w:szCs w:val="32"/>
          <w:lang w:val="en-US"/>
        </w:rPr>
        <w:t>0.00</w:t>
      </w:r>
      <w:r>
        <w:rPr>
          <w:rFonts w:hint="eastAsia" w:ascii="仿宋_GB2312" w:eastAsia="仿宋_GB2312"/>
          <w:sz w:val="32"/>
          <w:szCs w:val="32"/>
          <w:lang w:val="en-US"/>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年度政府性基金预算财政拨款支出年初预算为</w:t>
      </w:r>
      <w:r>
        <w:rPr>
          <w:rFonts w:hint="eastAsia" w:ascii="仿宋_GB2312" w:eastAsia="仿宋_GB2312"/>
          <w:sz w:val="32"/>
          <w:szCs w:val="32"/>
          <w:lang w:val="en-US" w:eastAsia="zh-CN"/>
        </w:rPr>
        <w:t>0</w:t>
      </w:r>
      <w:r>
        <w:rPr>
          <w:rFonts w:hint="eastAsia" w:ascii="仿宋_GB2312" w:eastAsia="仿宋_GB2312"/>
          <w:sz w:val="32"/>
          <w:szCs w:val="32"/>
          <w:lang w:val="en-US"/>
        </w:rPr>
        <w:t>万元，支出决算为</w:t>
      </w:r>
      <w:r>
        <w:rPr>
          <w:rFonts w:hint="default" w:ascii="仿宋_GB2312" w:eastAsia="仿宋_GB2312"/>
          <w:sz w:val="32"/>
          <w:szCs w:val="32"/>
          <w:lang w:val="en-US"/>
        </w:rPr>
        <w:t>0.00</w:t>
      </w:r>
      <w:r>
        <w:rPr>
          <w:rFonts w:hint="eastAsia" w:ascii="仿宋_GB2312" w:eastAsia="仿宋_GB2312"/>
          <w:sz w:val="32"/>
          <w:szCs w:val="32"/>
          <w:lang w:val="en-US"/>
        </w:rPr>
        <w:t>万元，完成年初预算的</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lang w:val="en-US"/>
        </w:rPr>
      </w:pPr>
      <w:r>
        <w:rPr>
          <w:rFonts w:hint="eastAsia" w:ascii="黑体" w:hAnsi="黑体" w:eastAsia="黑体" w:cs="黑体"/>
          <w:bCs/>
          <w:sz w:val="32"/>
          <w:szCs w:val="32"/>
          <w:lang w:val="en-US"/>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lang w:val="en-US"/>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val="en-US"/>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年度国有资本经营预算财政拨款支出</w:t>
      </w:r>
      <w:r>
        <w:rPr>
          <w:rFonts w:hint="default" w:ascii="仿宋_GB2312" w:eastAsia="仿宋_GB2312"/>
          <w:sz w:val="32"/>
          <w:szCs w:val="32"/>
          <w:lang w:val="en-US"/>
        </w:rPr>
        <w:t>0.00</w:t>
      </w:r>
      <w:r>
        <w:rPr>
          <w:rFonts w:hint="eastAsia" w:ascii="仿宋_GB2312" w:eastAsia="仿宋_GB2312"/>
          <w:sz w:val="32"/>
          <w:szCs w:val="32"/>
          <w:lang w:val="en-US"/>
        </w:rPr>
        <w:t>万元，占本年支出合计的</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rPr>
        <w:t>2024</w:t>
      </w:r>
      <w:r>
        <w:rPr>
          <w:rFonts w:hint="eastAsia" w:ascii="仿宋_GB2312" w:eastAsia="仿宋_GB2312"/>
          <w:sz w:val="32"/>
          <w:szCs w:val="32"/>
          <w:lang w:val="en-US"/>
        </w:rPr>
        <w:t>年度国有资本经营预算财政拨款支出</w:t>
      </w:r>
      <w:r>
        <w:rPr>
          <w:rFonts w:hint="default" w:ascii="仿宋_GB2312" w:eastAsia="仿宋_GB2312"/>
          <w:sz w:val="32"/>
          <w:szCs w:val="32"/>
          <w:lang w:val="en-US"/>
        </w:rPr>
        <w:t>0.00</w:t>
      </w:r>
      <w:r>
        <w:rPr>
          <w:rFonts w:hint="eastAsia" w:ascii="仿宋_GB2312" w:eastAsia="仿宋_GB2312"/>
          <w:sz w:val="32"/>
          <w:szCs w:val="32"/>
          <w:lang w:val="en-US"/>
        </w:rPr>
        <w:t>万元</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年度国有资本经营预算财政拨款支出年初预算为</w:t>
      </w:r>
      <w:r>
        <w:rPr>
          <w:rFonts w:hint="eastAsia" w:ascii="仿宋_GB2312" w:eastAsia="仿宋_GB2312"/>
          <w:sz w:val="32"/>
          <w:szCs w:val="32"/>
          <w:lang w:val="en-US" w:eastAsia="zh-CN"/>
        </w:rPr>
        <w:t>0</w:t>
      </w:r>
      <w:r>
        <w:rPr>
          <w:rFonts w:hint="eastAsia" w:ascii="仿宋_GB2312" w:eastAsia="仿宋_GB2312"/>
          <w:sz w:val="32"/>
          <w:szCs w:val="32"/>
          <w:lang w:val="en-US"/>
        </w:rPr>
        <w:t>万元，支出决算为</w:t>
      </w:r>
      <w:r>
        <w:rPr>
          <w:rFonts w:hint="default" w:ascii="仿宋_GB2312" w:eastAsia="仿宋_GB2312"/>
          <w:sz w:val="32"/>
          <w:szCs w:val="32"/>
          <w:lang w:val="en-US"/>
        </w:rPr>
        <w:t>0.00</w:t>
      </w:r>
      <w:r>
        <w:rPr>
          <w:rFonts w:hint="eastAsia" w:ascii="仿宋_GB2312" w:eastAsia="仿宋_GB2312"/>
          <w:sz w:val="32"/>
          <w:szCs w:val="32"/>
          <w:lang w:val="en-US"/>
        </w:rPr>
        <w:t>万元，完成年初预算的</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lang w:val="en-US"/>
        </w:rPr>
      </w:pPr>
      <w:r>
        <w:rPr>
          <w:rFonts w:hint="eastAsia" w:ascii="黑体" w:hAnsi="黑体" w:eastAsia="黑体" w:cs="黑体"/>
          <w:bCs/>
          <w:sz w:val="32"/>
          <w:szCs w:val="32"/>
          <w:lang w:val="en-US"/>
        </w:rPr>
        <w:t>财政拨款“三公”经费支出决算情况说明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rPr>
      </w:pPr>
      <w:r>
        <w:rPr>
          <w:rFonts w:hint="eastAsia" w:ascii="楷体" w:hAnsi="楷体" w:eastAsia="楷体" w:cs="楷体"/>
          <w:sz w:val="32"/>
          <w:szCs w:val="32"/>
          <w:lang w:val="en-US"/>
        </w:rPr>
        <w:t>（一）财政拨款“三公”经费支出决算总体情况说明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eastAsia="仿宋_GB2312"/>
          <w:sz w:val="32"/>
          <w:szCs w:val="32"/>
          <w:lang w:val="en-US"/>
        </w:rPr>
        <w:t>2024</w:t>
      </w:r>
      <w:r>
        <w:rPr>
          <w:rFonts w:hint="eastAsia" w:ascii="仿宋_GB2312" w:eastAsia="仿宋_GB2312"/>
          <w:sz w:val="32"/>
          <w:szCs w:val="32"/>
          <w:lang w:val="en-US"/>
        </w:rPr>
        <w:t>年度财政拨款“三公”经费支出预算为</w:t>
      </w:r>
      <w:r>
        <w:rPr>
          <w:rFonts w:hint="default" w:ascii="仿宋_GB2312" w:eastAsia="仿宋_GB2312"/>
          <w:sz w:val="32"/>
          <w:szCs w:val="32"/>
          <w:lang w:val="en-US"/>
        </w:rPr>
        <w:t>5.00</w:t>
      </w:r>
      <w:r>
        <w:rPr>
          <w:rFonts w:hint="eastAsia" w:ascii="仿宋_GB2312" w:eastAsia="仿宋_GB2312"/>
          <w:sz w:val="32"/>
          <w:szCs w:val="32"/>
          <w:lang w:val="en-US"/>
        </w:rPr>
        <w:t>万元，支</w:t>
      </w:r>
      <w:r>
        <w:rPr>
          <w:rFonts w:hint="eastAsia" w:ascii="仿宋_GB2312" w:hAnsi="ˎ̥" w:eastAsia="仿宋_GB2312"/>
          <w:sz w:val="32"/>
          <w:szCs w:val="32"/>
        </w:rPr>
        <w:t>出决算为</w:t>
      </w:r>
      <w:r>
        <w:rPr>
          <w:rFonts w:hint="default" w:ascii="仿宋_GB2312" w:eastAsia="仿宋_GB2312"/>
          <w:sz w:val="32"/>
          <w:szCs w:val="32"/>
          <w:lang w:val="en-US" w:eastAsia="zh-CN"/>
        </w:rPr>
        <w:t>5.00</w:t>
      </w:r>
      <w:r>
        <w:rPr>
          <w:rFonts w:hint="eastAsia" w:ascii="仿宋_GB2312" w:eastAsia="仿宋_GB2312"/>
          <w:sz w:val="32"/>
          <w:szCs w:val="32"/>
          <w:lang w:val="en-US" w:eastAsia="zh-CN"/>
        </w:rPr>
        <w:t>万元，完成预算的100%，与</w:t>
      </w:r>
      <w:r>
        <w:rPr>
          <w:rFonts w:hint="default" w:ascii="仿宋_GB2312" w:eastAsia="仿宋_GB2312"/>
          <w:sz w:val="32"/>
          <w:szCs w:val="32"/>
          <w:lang w:val="en-US" w:eastAsia="zh-CN"/>
        </w:rPr>
        <w:t>2023</w:t>
      </w:r>
      <w:r>
        <w:rPr>
          <w:rFonts w:hint="eastAsia" w:ascii="仿宋_GB2312" w:eastAsia="仿宋_GB2312"/>
          <w:sz w:val="32"/>
          <w:szCs w:val="32"/>
          <w:lang w:val="en-US" w:eastAsia="zh-CN"/>
        </w:rPr>
        <w:t>年度相比，“三公”经费支出11.49万元，下降69.68%，主要原</w:t>
      </w:r>
      <w:r>
        <w:rPr>
          <w:rFonts w:ascii="仿宋_GB2312" w:hAnsi="ˎ̥" w:eastAsia="仿宋_GB2312"/>
          <w:sz w:val="32"/>
          <w:szCs w:val="32"/>
        </w:rPr>
        <w:t>因是</w:t>
      </w:r>
      <w:r>
        <w:rPr>
          <w:rFonts w:hint="eastAsia" w:ascii="仿宋_GB2312" w:hAnsi="ˎ̥" w:eastAsia="仿宋_GB2312"/>
          <w:sz w:val="32"/>
          <w:szCs w:val="32"/>
          <w:lang w:val="en-US" w:eastAsia="zh-CN"/>
        </w:rPr>
        <w:t>公务用车运行维护费车辆修理费及油料费、保险费减少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default" w:ascii="仿宋_GB2312" w:eastAsia="仿宋_GB2312"/>
          <w:sz w:val="32"/>
          <w:szCs w:val="32"/>
          <w:lang w:val="en-US"/>
        </w:rPr>
        <w:t>2024</w:t>
      </w:r>
      <w:r>
        <w:rPr>
          <w:rFonts w:hint="eastAsia" w:ascii="仿宋_GB2312" w:eastAsia="仿宋_GB2312"/>
          <w:sz w:val="32"/>
          <w:szCs w:val="32"/>
          <w:lang w:val="en-US"/>
        </w:rPr>
        <w:t>年度财政拨款“三公”经费支出决算中，因公出国（境）费支出决算</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%；公务用车购置及运行维护费支出决算</w:t>
      </w:r>
      <w:r>
        <w:rPr>
          <w:rFonts w:hint="default" w:ascii="仿宋_GB2312" w:eastAsia="仿宋_GB2312"/>
          <w:sz w:val="32"/>
          <w:szCs w:val="32"/>
          <w:lang w:val="en-US"/>
        </w:rPr>
        <w:t>5.00</w:t>
      </w:r>
      <w:r>
        <w:rPr>
          <w:rFonts w:hint="eastAsia" w:ascii="仿宋_GB2312" w:eastAsia="仿宋_GB2312"/>
          <w:sz w:val="32"/>
          <w:szCs w:val="32"/>
          <w:lang w:val="en-US"/>
        </w:rPr>
        <w:t>万元，占</w:t>
      </w:r>
      <w:r>
        <w:rPr>
          <w:rFonts w:hint="eastAsia" w:ascii="仿宋_GB2312" w:eastAsia="仿宋_GB2312"/>
          <w:sz w:val="32"/>
          <w:szCs w:val="32"/>
          <w:lang w:val="en-US" w:eastAsia="zh-CN"/>
        </w:rPr>
        <w:t>100</w:t>
      </w:r>
      <w:r>
        <w:rPr>
          <w:rFonts w:hint="eastAsia" w:ascii="仿宋_GB2312" w:eastAsia="仿宋_GB2312"/>
          <w:sz w:val="32"/>
          <w:szCs w:val="32"/>
          <w:lang w:val="en-US"/>
        </w:rPr>
        <w:t>%；公务接待费支出决算</w:t>
      </w:r>
      <w:r>
        <w:rPr>
          <w:rFonts w:hint="default" w:ascii="仿宋_GB2312" w:eastAsia="仿宋_GB2312"/>
          <w:sz w:val="32"/>
          <w:szCs w:val="32"/>
          <w:lang w:val="en-US"/>
        </w:rPr>
        <w:t>0.00</w:t>
      </w:r>
      <w:r>
        <w:rPr>
          <w:rFonts w:hint="eastAsia" w:ascii="仿宋_GB2312" w:eastAsia="仿宋_GB2312"/>
          <w:sz w:val="32"/>
          <w:szCs w:val="32"/>
          <w:lang w:val="en-US"/>
        </w:rPr>
        <w:t>万元，占</w:t>
      </w:r>
      <w:r>
        <w:rPr>
          <w:rFonts w:hint="eastAsia" w:ascii="仿宋_GB2312" w:eastAsia="仿宋_GB2312"/>
          <w:sz w:val="32"/>
          <w:szCs w:val="32"/>
          <w:lang w:val="en-US" w:eastAsia="zh-CN"/>
        </w:rPr>
        <w:t>0</w:t>
      </w:r>
      <w:r>
        <w:rPr>
          <w:rFonts w:hint="eastAsia" w:ascii="仿宋_GB2312" w:eastAsia="仿宋_GB2312"/>
          <w:sz w:val="32"/>
          <w:szCs w:val="32"/>
          <w:lang w:val="en-US"/>
        </w:rPr>
        <w:t>%。具体情况如下：</w:t>
      </w:r>
      <w:r>
        <w:rPr>
          <w:rFonts w:hint="eastAsia" w:ascii="仿宋_GB2312" w:eastAsia="仿宋_GB2312"/>
          <w:sz w:val="32"/>
          <w:szCs w:val="32"/>
          <w:lang w:val="en-US" w:eastAsia="zh-CN"/>
        </w:rPr>
        <w:t>本年度大队只涉及公务用车购置及运行维护费。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1.因公出国（境）费支出</w:t>
      </w:r>
      <w:r>
        <w:rPr>
          <w:rFonts w:hint="default" w:ascii="仿宋_GB2312" w:eastAsia="仿宋_GB2312"/>
          <w:sz w:val="32"/>
          <w:szCs w:val="32"/>
          <w:lang w:val="en-US"/>
        </w:rPr>
        <w:t>0.00</w:t>
      </w:r>
      <w:r>
        <w:rPr>
          <w:rFonts w:hint="eastAsia" w:ascii="仿宋_GB2312" w:eastAsia="仿宋_GB2312"/>
          <w:sz w:val="32"/>
          <w:szCs w:val="32"/>
          <w:lang w:val="en-US"/>
        </w:rPr>
        <w:t>万元。全年安排因公出国（境）团组</w:t>
      </w:r>
      <w:r>
        <w:rPr>
          <w:rFonts w:hint="eastAsia" w:ascii="仿宋_GB2312" w:eastAsia="仿宋_GB2312"/>
          <w:sz w:val="32"/>
          <w:szCs w:val="32"/>
          <w:lang w:val="en-US" w:eastAsia="zh-CN"/>
        </w:rPr>
        <w:t>0</w:t>
      </w:r>
      <w:r>
        <w:rPr>
          <w:rFonts w:hint="eastAsia" w:ascii="仿宋_GB2312" w:eastAsia="仿宋_GB2312"/>
          <w:sz w:val="32"/>
          <w:szCs w:val="32"/>
          <w:lang w:val="en-US"/>
        </w:rPr>
        <w:t>个，因公出国（境）</w:t>
      </w:r>
      <w:r>
        <w:rPr>
          <w:rFonts w:hint="eastAsia" w:ascii="仿宋_GB2312" w:eastAsia="仿宋_GB2312"/>
          <w:sz w:val="32"/>
          <w:szCs w:val="32"/>
          <w:lang w:val="en-US" w:eastAsia="zh-CN"/>
        </w:rPr>
        <w:t>0</w:t>
      </w:r>
      <w:r>
        <w:rPr>
          <w:rFonts w:hint="eastAsia" w:ascii="仿宋_GB2312" w:eastAsia="仿宋_GB2312"/>
          <w:sz w:val="32"/>
          <w:szCs w:val="32"/>
          <w:lang w:val="en-US"/>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因公出国（境）费支出决算</w:t>
      </w:r>
      <w:r>
        <w:rPr>
          <w:rFonts w:hint="eastAsia" w:ascii="仿宋_GB2312" w:eastAsia="仿宋_GB2312"/>
          <w:sz w:val="32"/>
          <w:szCs w:val="32"/>
          <w:lang w:val="en-US" w:eastAsia="zh-CN"/>
        </w:rPr>
        <w:t>数</w:t>
      </w:r>
      <w:r>
        <w:rPr>
          <w:rFonts w:hint="eastAsia" w:ascii="仿宋_GB2312" w:eastAsia="仿宋_GB2312"/>
          <w:sz w:val="32"/>
          <w:szCs w:val="32"/>
          <w:lang w:val="en-US"/>
        </w:rPr>
        <w:t>比预算数增加</w:t>
      </w:r>
      <w:bookmarkStart w:id="103" w:name="_GoBack"/>
      <w:bookmarkEnd w:id="103"/>
      <w:r>
        <w:rPr>
          <w:rFonts w:hint="eastAsia" w:ascii="仿宋_GB2312" w:eastAsia="仿宋_GB2312"/>
          <w:sz w:val="32"/>
          <w:szCs w:val="32"/>
          <w:lang w:val="en-US" w:eastAsia="zh-CN"/>
        </w:rPr>
        <w:t>0</w:t>
      </w:r>
      <w:r>
        <w:rPr>
          <w:rFonts w:hint="eastAsia" w:ascii="仿宋_GB2312" w:eastAsia="仿宋_GB2312"/>
          <w:sz w:val="32"/>
          <w:szCs w:val="32"/>
          <w:lang w:val="en-US"/>
        </w:rPr>
        <w:t>万元，</w:t>
      </w:r>
      <w:r>
        <w:rPr>
          <w:rFonts w:hint="eastAsia" w:ascii="仿宋_GB2312" w:eastAsia="仿宋_GB2312"/>
          <w:sz w:val="32"/>
          <w:szCs w:val="32"/>
          <w:lang w:val="en-US" w:eastAsia="zh-CN"/>
        </w:rPr>
        <w:t>完成预算的0</w:t>
      </w:r>
      <w:r>
        <w:rPr>
          <w:rFonts w:hint="default" w:ascii="仿宋_GB2312" w:eastAsia="仿宋_GB2312"/>
          <w:sz w:val="32"/>
          <w:szCs w:val="32"/>
          <w:lang w:val="en-US" w:eastAsia="zh-CN"/>
        </w:rPr>
        <w:t>%</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2.公务用车购置及运行维护费支出</w:t>
      </w:r>
      <w:r>
        <w:rPr>
          <w:rFonts w:hint="default" w:ascii="仿宋_GB2312" w:eastAsia="仿宋_GB2312"/>
          <w:sz w:val="32"/>
          <w:szCs w:val="32"/>
          <w:lang w:val="en-US"/>
        </w:rPr>
        <w:t>5.00</w:t>
      </w:r>
      <w:r>
        <w:rPr>
          <w:rFonts w:hint="eastAsia" w:ascii="仿宋_GB2312" w:eastAsia="仿宋_GB2312"/>
          <w:sz w:val="32"/>
          <w:szCs w:val="32"/>
          <w:lang w:val="en-US"/>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公务用车购置支出</w:t>
      </w:r>
      <w:r>
        <w:rPr>
          <w:rFonts w:hint="default" w:ascii="仿宋_GB2312" w:eastAsia="仿宋_GB2312"/>
          <w:sz w:val="32"/>
          <w:szCs w:val="32"/>
          <w:lang w:val="en-US"/>
        </w:rPr>
        <w:t>0.00</w:t>
      </w:r>
      <w:r>
        <w:rPr>
          <w:rFonts w:hint="eastAsia" w:ascii="仿宋_GB2312" w:eastAsia="仿宋_GB2312"/>
          <w:sz w:val="32"/>
          <w:szCs w:val="32"/>
          <w:lang w:val="en-US"/>
        </w:rPr>
        <w:t>万元，全年购置公务用车</w:t>
      </w:r>
      <w:r>
        <w:rPr>
          <w:rFonts w:hint="eastAsia" w:ascii="仿宋_GB2312" w:eastAsia="仿宋_GB2312"/>
          <w:sz w:val="32"/>
          <w:szCs w:val="32"/>
          <w:lang w:val="en-US" w:eastAsia="zh-CN"/>
        </w:rPr>
        <w:t>0</w:t>
      </w:r>
      <w:r>
        <w:rPr>
          <w:rFonts w:hint="eastAsia" w:ascii="仿宋_GB2312" w:eastAsia="仿宋_GB2312"/>
          <w:sz w:val="32"/>
          <w:szCs w:val="32"/>
          <w:lang w:val="en-US"/>
        </w:rPr>
        <w:t>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公务用车运行维护费支出</w:t>
      </w:r>
      <w:r>
        <w:rPr>
          <w:rFonts w:hint="default" w:ascii="仿宋_GB2312" w:eastAsia="仿宋_GB2312"/>
          <w:sz w:val="32"/>
          <w:szCs w:val="32"/>
          <w:lang w:val="en-US"/>
        </w:rPr>
        <w:t>5.00</w:t>
      </w:r>
      <w:r>
        <w:rPr>
          <w:rFonts w:hint="eastAsia" w:ascii="仿宋_GB2312" w:eastAsia="仿宋_GB2312"/>
          <w:sz w:val="32"/>
          <w:szCs w:val="32"/>
          <w:lang w:val="en-US"/>
        </w:rPr>
        <w:t>万元，主要用于</w:t>
      </w:r>
      <w:r>
        <w:rPr>
          <w:rFonts w:hint="eastAsia" w:ascii="仿宋_GB2312" w:eastAsia="仿宋_GB2312"/>
          <w:sz w:val="32"/>
          <w:szCs w:val="32"/>
          <w:lang w:val="en-US" w:eastAsia="zh-CN"/>
        </w:rPr>
        <w:t>两辆公务用车运行维护费、车辆修理费、油料费及保险费</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公务用车购置及运行维护费支出决算数比预算数增加</w:t>
      </w:r>
      <w:r>
        <w:rPr>
          <w:rFonts w:hint="eastAsia" w:ascii="仿宋_GB2312" w:eastAsia="仿宋_GB2312"/>
          <w:sz w:val="32"/>
          <w:szCs w:val="32"/>
          <w:lang w:val="en-US" w:eastAsia="zh-CN"/>
        </w:rPr>
        <w:t>0</w:t>
      </w:r>
      <w:r>
        <w:rPr>
          <w:rFonts w:hint="eastAsia" w:ascii="仿宋_GB2312" w:eastAsia="仿宋_GB2312"/>
          <w:sz w:val="32"/>
          <w:szCs w:val="32"/>
          <w:lang w:val="en-US"/>
        </w:rPr>
        <w:t>万元，</w:t>
      </w:r>
      <w:r>
        <w:rPr>
          <w:rFonts w:hint="eastAsia" w:ascii="仿宋_GB2312" w:eastAsia="仿宋_GB2312"/>
          <w:sz w:val="32"/>
          <w:szCs w:val="32"/>
          <w:lang w:val="en-US" w:eastAsia="zh-CN"/>
        </w:rPr>
        <w:t>完成预算的100</w:t>
      </w:r>
      <w:r>
        <w:rPr>
          <w:rFonts w:hint="eastAsia" w:ascii="仿宋_GB2312" w:eastAsia="仿宋_GB2312"/>
          <w:sz w:val="32"/>
          <w:szCs w:val="32"/>
          <w:lang w:val="en-US"/>
        </w:rPr>
        <w:t>%</w:t>
      </w:r>
      <w:r>
        <w:rPr>
          <w:rFonts w:hint="eastAsia" w:ascii="仿宋_GB2312" w:eastAsia="仿宋_GB2312"/>
          <w:sz w:val="32"/>
          <w:szCs w:val="32"/>
          <w:lang w:val="en-US" w:eastAsia="zh-CN"/>
        </w:rPr>
        <w:t>。</w:t>
      </w:r>
      <w:r>
        <w:rPr>
          <w:rFonts w:hint="eastAsia" w:ascii="仿宋_GB2312" w:eastAsia="仿宋_GB2312"/>
          <w:sz w:val="32"/>
          <w:szCs w:val="32"/>
          <w:lang w:val="en-US"/>
        </w:rPr>
        <w:t>与</w:t>
      </w:r>
      <w:r>
        <w:rPr>
          <w:rFonts w:hint="default" w:ascii="仿宋_GB2312" w:eastAsia="仿宋_GB2312"/>
          <w:sz w:val="32"/>
          <w:szCs w:val="32"/>
          <w:lang w:val="en-US"/>
        </w:rPr>
        <w:t>2023</w:t>
      </w:r>
      <w:r>
        <w:rPr>
          <w:rFonts w:hint="eastAsia" w:ascii="仿宋_GB2312" w:eastAsia="仿宋_GB2312"/>
          <w:sz w:val="32"/>
          <w:szCs w:val="32"/>
          <w:lang w:val="en-US"/>
        </w:rPr>
        <w:t>年度相比，公务用车购置及运行维护费支出减少</w:t>
      </w:r>
      <w:r>
        <w:rPr>
          <w:rFonts w:hint="eastAsia" w:ascii="仿宋_GB2312" w:eastAsia="仿宋_GB2312"/>
          <w:sz w:val="32"/>
          <w:szCs w:val="32"/>
          <w:lang w:val="en-US" w:eastAsia="zh-CN"/>
        </w:rPr>
        <w:t>11.49</w:t>
      </w:r>
      <w:r>
        <w:rPr>
          <w:rFonts w:hint="eastAsia" w:ascii="仿宋_GB2312" w:eastAsia="仿宋_GB2312"/>
          <w:sz w:val="32"/>
          <w:szCs w:val="32"/>
          <w:lang w:val="en-US"/>
        </w:rPr>
        <w:t>万元，下降</w:t>
      </w:r>
      <w:r>
        <w:rPr>
          <w:rFonts w:hint="eastAsia" w:ascii="仿宋_GB2312" w:eastAsia="仿宋_GB2312"/>
          <w:sz w:val="32"/>
          <w:szCs w:val="32"/>
          <w:lang w:val="en-US" w:eastAsia="zh-CN"/>
        </w:rPr>
        <w:t>69.68</w:t>
      </w:r>
      <w:r>
        <w:rPr>
          <w:rFonts w:hint="eastAsia" w:ascii="仿宋_GB2312" w:eastAsia="仿宋_GB2312"/>
          <w:sz w:val="32"/>
          <w:szCs w:val="32"/>
          <w:lang w:val="en-US"/>
        </w:rPr>
        <w:t>%，主要原因是</w:t>
      </w:r>
      <w:r>
        <w:rPr>
          <w:rFonts w:hint="eastAsia" w:ascii="仿宋_GB2312" w:eastAsia="仿宋_GB2312"/>
          <w:sz w:val="32"/>
          <w:szCs w:val="32"/>
          <w:lang w:val="en-US" w:eastAsia="zh-CN"/>
        </w:rPr>
        <w:t>公务用车运行维护费车辆修理费及油料费、保险费减少</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sz w:val="32"/>
          <w:szCs w:val="32"/>
          <w:lang w:val="en-US"/>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rPr>
        <w:t>3.公务接待费支出</w:t>
      </w:r>
      <w:r>
        <w:rPr>
          <w:rFonts w:hint="default" w:ascii="仿宋_GB2312" w:eastAsia="仿宋_GB2312"/>
          <w:sz w:val="32"/>
          <w:szCs w:val="32"/>
          <w:lang w:val="en-US"/>
        </w:rPr>
        <w:t>0.00</w:t>
      </w:r>
      <w:r>
        <w:rPr>
          <w:rFonts w:hint="eastAsia" w:ascii="仿宋_GB2312" w:eastAsia="仿宋_GB2312"/>
          <w:sz w:val="32"/>
          <w:szCs w:val="32"/>
          <w:lang w:val="en-US"/>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eastAsia="仿宋_GB2312"/>
          <w:sz w:val="32"/>
          <w:szCs w:val="32"/>
          <w:lang w:val="en-US"/>
        </w:rPr>
      </w:pPr>
      <w:r>
        <w:rPr>
          <w:rFonts w:hint="eastAsia" w:ascii="仿宋_GB2312" w:hAnsi="ˎ̥" w:eastAsia="仿宋_GB2312"/>
          <w:b/>
          <w:sz w:val="32"/>
          <w:szCs w:val="32"/>
        </w:rPr>
        <w:t>国内接待费</w:t>
      </w:r>
      <w:r>
        <w:rPr>
          <w:rFonts w:hint="eastAsia" w:ascii="仿宋_GB2312" w:hAnsi="ˎ̥" w:eastAsia="仿宋_GB2312"/>
          <w:sz w:val="32"/>
          <w:szCs w:val="32"/>
        </w:rPr>
        <w:t>支</w:t>
      </w:r>
      <w:r>
        <w:rPr>
          <w:rFonts w:hint="eastAsia" w:ascii="仿宋_GB2312" w:eastAsia="仿宋_GB2312"/>
          <w:sz w:val="32"/>
          <w:szCs w:val="32"/>
          <w:lang w:val="en-US"/>
        </w:rPr>
        <w:t>出</w:t>
      </w:r>
      <w:r>
        <w:rPr>
          <w:rFonts w:hint="eastAsia" w:ascii="仿宋_GB2312" w:eastAsia="仿宋_GB2312"/>
          <w:sz w:val="32"/>
          <w:szCs w:val="32"/>
          <w:lang w:val="en-US" w:eastAsia="zh-CN"/>
        </w:rPr>
        <w:t>0</w:t>
      </w:r>
      <w:r>
        <w:rPr>
          <w:rFonts w:hint="eastAsia" w:ascii="仿宋_GB2312" w:eastAsia="仿宋_GB2312"/>
          <w:sz w:val="32"/>
          <w:szCs w:val="32"/>
          <w:lang w:val="en-US"/>
        </w:rPr>
        <w:t>万元，国内公务接待</w:t>
      </w:r>
      <w:r>
        <w:rPr>
          <w:rFonts w:hint="eastAsia" w:ascii="仿宋_GB2312" w:eastAsia="仿宋_GB2312"/>
          <w:sz w:val="32"/>
          <w:szCs w:val="32"/>
          <w:lang w:val="en-US" w:eastAsia="zh-CN"/>
        </w:rPr>
        <w:t>0</w:t>
      </w:r>
      <w:r>
        <w:rPr>
          <w:rFonts w:hint="eastAsia" w:ascii="仿宋_GB2312" w:eastAsia="仿宋_GB2312"/>
          <w:sz w:val="32"/>
          <w:szCs w:val="32"/>
          <w:lang w:val="en-US"/>
        </w:rPr>
        <w:t>批次，接待</w:t>
      </w:r>
      <w:r>
        <w:rPr>
          <w:rFonts w:hint="eastAsia" w:ascii="仿宋_GB2312" w:eastAsia="仿宋_GB2312"/>
          <w:sz w:val="32"/>
          <w:szCs w:val="32"/>
          <w:lang w:val="en-US" w:eastAsia="zh-CN"/>
        </w:rPr>
        <w:t>0</w:t>
      </w:r>
      <w:r>
        <w:rPr>
          <w:rFonts w:hint="eastAsia" w:ascii="仿宋_GB2312" w:eastAsia="仿宋_GB2312"/>
          <w:sz w:val="32"/>
          <w:szCs w:val="32"/>
          <w:lang w:val="en-US"/>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国（境）外接待费支出</w:t>
      </w:r>
      <w:r>
        <w:rPr>
          <w:rFonts w:hint="eastAsia" w:ascii="仿宋_GB2312" w:eastAsia="仿宋_GB2312"/>
          <w:sz w:val="32"/>
          <w:szCs w:val="32"/>
          <w:lang w:val="en-US" w:eastAsia="zh-CN"/>
        </w:rPr>
        <w:t>0</w:t>
      </w:r>
      <w:r>
        <w:rPr>
          <w:rFonts w:hint="eastAsia" w:ascii="仿宋_GB2312" w:eastAsia="仿宋_GB2312"/>
          <w:sz w:val="32"/>
          <w:szCs w:val="32"/>
          <w:lang w:val="en-US"/>
        </w:rPr>
        <w:t>万元，国（境）外公务接待</w:t>
      </w:r>
      <w:r>
        <w:rPr>
          <w:rFonts w:hint="eastAsia" w:ascii="仿宋_GB2312" w:eastAsia="仿宋_GB2312"/>
          <w:sz w:val="32"/>
          <w:szCs w:val="32"/>
          <w:lang w:val="en-US" w:eastAsia="zh-CN"/>
        </w:rPr>
        <w:t>0</w:t>
      </w:r>
      <w:r>
        <w:rPr>
          <w:rFonts w:hint="eastAsia" w:ascii="仿宋_GB2312" w:eastAsia="仿宋_GB2312"/>
          <w:sz w:val="32"/>
          <w:szCs w:val="32"/>
          <w:lang w:val="en-US"/>
        </w:rPr>
        <w:t>批次，接待</w:t>
      </w:r>
      <w:r>
        <w:rPr>
          <w:rFonts w:hint="eastAsia" w:ascii="仿宋_GB2312" w:eastAsia="仿宋_GB2312"/>
          <w:sz w:val="32"/>
          <w:szCs w:val="32"/>
          <w:lang w:val="en-US" w:eastAsia="zh-CN"/>
        </w:rPr>
        <w:t>0</w:t>
      </w:r>
      <w:r>
        <w:rPr>
          <w:rFonts w:hint="eastAsia" w:ascii="仿宋_GB2312" w:eastAsia="仿宋_GB2312"/>
          <w:sz w:val="32"/>
          <w:szCs w:val="32"/>
          <w:lang w:val="en-US"/>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rPr>
      </w:pPr>
      <w:r>
        <w:rPr>
          <w:rFonts w:hint="eastAsia" w:ascii="仿宋_GB2312" w:eastAsia="仿宋_GB2312"/>
          <w:sz w:val="32"/>
          <w:szCs w:val="32"/>
          <w:lang w:val="en-US"/>
        </w:rPr>
        <w:t>公务接待费支出决算数比预算数增加</w:t>
      </w:r>
      <w:r>
        <w:rPr>
          <w:rFonts w:hint="eastAsia" w:ascii="仿宋_GB2312" w:eastAsia="仿宋_GB2312"/>
          <w:sz w:val="32"/>
          <w:szCs w:val="32"/>
          <w:lang w:val="en-US" w:eastAsia="zh-CN"/>
        </w:rPr>
        <w:t>0</w:t>
      </w:r>
      <w:r>
        <w:rPr>
          <w:rFonts w:hint="eastAsia" w:ascii="仿宋_GB2312" w:eastAsia="仿宋_GB2312"/>
          <w:sz w:val="32"/>
          <w:szCs w:val="32"/>
          <w:lang w:val="en-US"/>
        </w:rPr>
        <w:t>万元，</w:t>
      </w:r>
      <w:r>
        <w:rPr>
          <w:rFonts w:hint="eastAsia" w:ascii="仿宋_GB2312" w:eastAsia="仿宋_GB2312"/>
          <w:sz w:val="32"/>
          <w:szCs w:val="32"/>
          <w:lang w:val="en-US" w:eastAsia="zh-CN"/>
        </w:rPr>
        <w:t>完成预算的0</w:t>
      </w:r>
      <w:r>
        <w:rPr>
          <w:rFonts w:hint="eastAsia" w:ascii="仿宋_GB2312" w:eastAsia="仿宋_GB2312"/>
          <w:sz w:val="32"/>
          <w:szCs w:val="32"/>
          <w:lang w:val="en-US"/>
        </w:rPr>
        <w:t>%。与</w:t>
      </w:r>
      <w:r>
        <w:rPr>
          <w:rFonts w:hint="default" w:ascii="仿宋_GB2312" w:eastAsia="仿宋_GB2312"/>
          <w:sz w:val="32"/>
          <w:szCs w:val="32"/>
          <w:lang w:val="en-US"/>
        </w:rPr>
        <w:t>2023</w:t>
      </w:r>
      <w:r>
        <w:rPr>
          <w:rFonts w:hint="eastAsia" w:ascii="仿宋_GB2312" w:eastAsia="仿宋_GB2312"/>
          <w:sz w:val="32"/>
          <w:szCs w:val="32"/>
          <w:lang w:val="en-US"/>
        </w:rPr>
        <w:t>年度</w:t>
      </w:r>
      <w:r>
        <w:rPr>
          <w:rFonts w:hint="default" w:ascii="仿宋_GB2312" w:eastAsia="仿宋_GB2312"/>
          <w:sz w:val="32"/>
          <w:szCs w:val="32"/>
          <w:lang w:val="en-US"/>
        </w:rPr>
        <w:t>相比，</w:t>
      </w:r>
      <w:r>
        <w:rPr>
          <w:rFonts w:hint="eastAsia" w:ascii="仿宋_GB2312" w:eastAsia="仿宋_GB2312"/>
          <w:sz w:val="32"/>
          <w:szCs w:val="32"/>
          <w:lang w:val="en-US"/>
        </w:rPr>
        <w:t>公务接待费支出增加</w:t>
      </w:r>
      <w:r>
        <w:rPr>
          <w:rFonts w:hint="eastAsia" w:ascii="仿宋_GB2312" w:eastAsia="仿宋_GB2312"/>
          <w:sz w:val="32"/>
          <w:szCs w:val="32"/>
          <w:lang w:val="en-US" w:eastAsia="zh-CN"/>
        </w:rPr>
        <w:t>0</w:t>
      </w:r>
      <w:r>
        <w:rPr>
          <w:rFonts w:hint="eastAsia" w:ascii="仿宋_GB2312" w:eastAsia="仿宋_GB2312"/>
          <w:sz w:val="32"/>
          <w:szCs w:val="32"/>
          <w:lang w:val="en-US"/>
        </w:rPr>
        <w:t>万元</w:t>
      </w:r>
      <w:r>
        <w:rPr>
          <w:rFonts w:hint="default" w:ascii="仿宋_GB2312" w:eastAsia="仿宋_GB2312"/>
          <w:sz w:val="32"/>
          <w:szCs w:val="32"/>
          <w:lang w:val="en-US"/>
        </w:rPr>
        <w:t>，增长</w:t>
      </w:r>
      <w:r>
        <w:rPr>
          <w:rFonts w:hint="eastAsia" w:ascii="仿宋_GB2312" w:eastAsia="仿宋_GB2312"/>
          <w:sz w:val="32"/>
          <w:szCs w:val="32"/>
          <w:lang w:val="en-US" w:eastAsia="zh-CN"/>
        </w:rPr>
        <w:t>0</w:t>
      </w:r>
      <w:r>
        <w:rPr>
          <w:rFonts w:hint="eastAsia" w:ascii="仿宋_GB2312" w:eastAsia="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共涉及资金915.41万元，占一般公共预算项目支出总额的100%</w:t>
      </w:r>
      <w:r>
        <w:rPr>
          <w:rFonts w:hint="eastAsia" w:ascii="仿宋_GB2312" w:eastAsia="仿宋_GB2312"/>
          <w:sz w:val="32"/>
          <w:szCs w:val="32"/>
        </w:rPr>
        <w:t>。从评价情况来看，</w:t>
      </w:r>
      <w:r>
        <w:rPr>
          <w:rFonts w:hint="eastAsia" w:ascii="仿宋_GB2312" w:eastAsia="仿宋_GB2312"/>
          <w:sz w:val="32"/>
          <w:szCs w:val="32"/>
          <w:lang w:val="en-US" w:eastAsia="zh-CN"/>
        </w:rPr>
        <w:t>项目立项程序规范完整，绩效目标设置合理，各项业务有效开展，项目财务管理制度完善，资金使用规范有效，项目预期的绩效目标完成率高，均达到了预期效果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97" w:name="_Toc17580_WPSOffice_Level1"/>
      <w:bookmarkStart w:id="98" w:name="_Toc8808_WPSOffice_Level1"/>
      <w:bookmarkStart w:id="99" w:name="_Toc15425_WPSOffice_Level1"/>
      <w:bookmarkStart w:id="100" w:name="_Toc11039_WPSOffice_Level1"/>
      <w:bookmarkStart w:id="101" w:name="_Toc4398_WPSOffice_Level1"/>
      <w:bookmarkStart w:id="102"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ˎ̥">
    <w:altName w:val="汉仪新人文宋简"/>
    <w:panose1 w:val="00000000000000000000"/>
    <w:charset w:val="00"/>
    <w:family w:val="swiss"/>
    <w:pitch w:val="default"/>
    <w:sig w:usb0="00000000" w:usb1="00000000" w:usb2="00000000" w:usb3="00000000" w:csb0="00040001" w:csb1="00000000"/>
  </w:font>
  <w:font w:name="仿宋">
    <w:altName w:val="方正仿宋_GBK"/>
    <w:panose1 w:val="02010609060101010101"/>
    <w:charset w:val="86"/>
    <w:family w:val="decorative"/>
    <w:pitch w:val="default"/>
    <w:sig w:usb0="00000000" w:usb1="00000000" w:usb2="00000016" w:usb3="00000000" w:csb0="00040001" w:csb1="00000000"/>
  </w:font>
  <w:font w:name="楷体">
    <w:altName w:val="方正楷体_GBK"/>
    <w:panose1 w:val="02010609060101010101"/>
    <w:charset w:val="86"/>
    <w:family w:val="decorative"/>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91BD541"/>
    <w:multiLevelType w:val="singleLevel"/>
    <w:tmpl w:val="691BD541"/>
    <w:lvl w:ilvl="0" w:tentative="0">
      <w:start w:val="1"/>
      <w:numFmt w:val="chineseCounting"/>
      <w:suff w:val="nothing"/>
      <w:lvlText w:val="%1、"/>
      <w:lvlJc w:val="left"/>
    </w:lvl>
  </w:abstractNum>
  <w:abstractNum w:abstractNumId="2">
    <w:nsid w:val="691BF336"/>
    <w:multiLevelType w:val="singleLevel"/>
    <w:tmpl w:val="691BF336"/>
    <w:lvl w:ilvl="0" w:tentative="0">
      <w:start w:val="2"/>
      <w:numFmt w:val="chineseCounting"/>
      <w:suff w:val="nothing"/>
      <w:lvlText w:val="（%1）"/>
      <w:lvlJc w:val="left"/>
    </w:lvl>
  </w:abstractNum>
  <w:abstractNum w:abstractNumId="3">
    <w:nsid w:val="691BF3C2"/>
    <w:multiLevelType w:val="singleLevel"/>
    <w:tmpl w:val="691BF3C2"/>
    <w:lvl w:ilvl="0" w:tentative="0">
      <w:start w:val="9"/>
      <w:numFmt w:val="chineseCounting"/>
      <w:suff w:val="nothing"/>
      <w:lvlText w:val="%1、"/>
      <w:lvlJc w:val="left"/>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AFC29C9"/>
    <w:rsid w:val="1C694DD8"/>
    <w:rsid w:val="1CA52F2E"/>
    <w:rsid w:val="1D7E182E"/>
    <w:rsid w:val="1DF32FB1"/>
    <w:rsid w:val="1DFE370B"/>
    <w:rsid w:val="1E3630B9"/>
    <w:rsid w:val="26EEC2B5"/>
    <w:rsid w:val="29472309"/>
    <w:rsid w:val="2B406E77"/>
    <w:rsid w:val="2C1C1C2E"/>
    <w:rsid w:val="2C2A0C43"/>
    <w:rsid w:val="2D1E73A5"/>
    <w:rsid w:val="32717154"/>
    <w:rsid w:val="34B63260"/>
    <w:rsid w:val="36D2633E"/>
    <w:rsid w:val="37FDA7E2"/>
    <w:rsid w:val="3A314D88"/>
    <w:rsid w:val="3A746883"/>
    <w:rsid w:val="3CA15DE9"/>
    <w:rsid w:val="3FE61EE5"/>
    <w:rsid w:val="406508EE"/>
    <w:rsid w:val="408D6263"/>
    <w:rsid w:val="41B40CEE"/>
    <w:rsid w:val="48317291"/>
    <w:rsid w:val="484B5C4B"/>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BFE5E75"/>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annotation text"/>
    <w:basedOn w:val="1"/>
    <w:link w:val="13"/>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4"/>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4500</Words>
  <Characters>4897</Characters>
  <Lines>67</Lines>
  <Paragraphs>18</Paragraphs>
  <TotalTime>6</TotalTime>
  <ScaleCrop>false</ScaleCrop>
  <LinksUpToDate>false</LinksUpToDate>
  <CharactersWithSpaces>4980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2025-11-18T16:58:18Z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eyJoZGlkIjoiNzVjNmRhMDIwMjc0MDgzODZmNjUxYjQzMTQwMTBiYjciLCJ1c2VySWQiOiIyODAxNTY2NjIifQ==</vt:lpwstr>
  </property>
</Properties>
</file>