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墨脱县自然资源局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2BE63288"/>
    <w:rsid w:val="2EFA3883"/>
    <w:rsid w:val="3142480A"/>
    <w:rsid w:val="33E8040B"/>
    <w:rsid w:val="40972AAE"/>
    <w:rsid w:val="42BF6A14"/>
    <w:rsid w:val="4FE93195"/>
    <w:rsid w:val="555B1BD1"/>
    <w:rsid w:val="58CE75BD"/>
    <w:rsid w:val="5C4B76E8"/>
    <w:rsid w:val="5F7064CD"/>
    <w:rsid w:val="672B1A6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2021-05-31T10:09:27Z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D1EF2BA0410F4B23AF3C5DE053C5A0D9</vt:lpwstr>
  </property>
</Properties>
</file>