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墨脱县政协办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754A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2BE63288"/>
    <w:rsid w:val="2EFA3883"/>
    <w:rsid w:val="3142480A"/>
    <w:rsid w:val="33E8040B"/>
    <w:rsid w:val="40972AAE"/>
    <w:rsid w:val="42BF6A14"/>
    <w:rsid w:val="4FE93195"/>
    <w:rsid w:val="58CE75BD"/>
    <w:rsid w:val="5C4B76E8"/>
    <w:rsid w:val="5F7064C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2021-05-31T10:09:05Z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763ACE8A4128455B99CCD7EE327BD653</vt:lpwstr>
  </property>
</Properties>
</file>